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AC" w:rsidRPr="00E87A9A" w:rsidRDefault="003F14AC" w:rsidP="003F14AC">
      <w:pPr>
        <w:pBdr>
          <w:bottom w:val="single" w:sz="2" w:space="1" w:color="auto"/>
        </w:pBdr>
        <w:spacing w:before="120" w:after="120"/>
        <w:jc w:val="right"/>
        <w:rPr>
          <w:rFonts w:ascii="Arial" w:hAnsi="Arial" w:cs="Arial"/>
          <w:b/>
          <w:szCs w:val="27"/>
        </w:rPr>
      </w:pPr>
      <w:r w:rsidRPr="00E87A9A">
        <w:rPr>
          <w:noProof/>
          <w:szCs w:val="27"/>
          <w:lang w:eastAsia="en-AU"/>
        </w:rPr>
        <w:drawing>
          <wp:anchor distT="0" distB="0" distL="114300" distR="114300" simplePos="0" relativeHeight="251658240" behindDoc="1" locked="0" layoutInCell="1" allowOverlap="1" wp14:anchorId="019145E5" wp14:editId="3D33252E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590675" cy="519430"/>
            <wp:effectExtent l="0" t="0" r="9525" b="0"/>
            <wp:wrapTight wrapText="bothSides">
              <wp:wrapPolygon edited="0">
                <wp:start x="2587" y="0"/>
                <wp:lineTo x="0" y="792"/>
                <wp:lineTo x="0" y="12675"/>
                <wp:lineTo x="259" y="20597"/>
                <wp:lineTo x="6726" y="20597"/>
                <wp:lineTo x="21471" y="19804"/>
                <wp:lineTo x="21471" y="3961"/>
                <wp:lineTo x="4398" y="0"/>
                <wp:lineTo x="2587" y="0"/>
              </wp:wrapPolygon>
            </wp:wrapTight>
            <wp:docPr id="3" name="Picture 3" descr="H:\Form\Two Lined Stacked Q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orm\Two Lined Stacked Q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A9A">
        <w:rPr>
          <w:rFonts w:ascii="Arial" w:hAnsi="Arial" w:cs="Arial"/>
          <w:sz w:val="18"/>
          <w:szCs w:val="18"/>
        </w:rPr>
        <w:t>Department of Agriculture and Fisheries</w:t>
      </w:r>
    </w:p>
    <w:p w:rsidR="003F14AC" w:rsidRPr="00E87A9A" w:rsidRDefault="003F14AC" w:rsidP="003F14AC">
      <w:pPr>
        <w:pBdr>
          <w:bottom w:val="single" w:sz="2" w:space="1" w:color="auto"/>
        </w:pBdr>
        <w:spacing w:before="160" w:after="120"/>
        <w:jc w:val="right"/>
        <w:rPr>
          <w:sz w:val="12"/>
          <w:szCs w:val="12"/>
        </w:rPr>
      </w:pPr>
      <w:r w:rsidRPr="00E87A9A">
        <w:rPr>
          <w:rFonts w:ascii="Arial" w:hAnsi="Arial" w:cs="Arial"/>
          <w:b/>
          <w:sz w:val="32"/>
          <w:szCs w:val="32"/>
        </w:rPr>
        <w:t>Management plan template</w:t>
      </w:r>
      <w:r w:rsidRPr="00E87A9A">
        <w:rPr>
          <w:rFonts w:ascii="Arial" w:hAnsi="Arial" w:cs="Arial"/>
          <w:b/>
          <w:sz w:val="27"/>
          <w:szCs w:val="27"/>
        </w:rPr>
        <w:br/>
      </w:r>
    </w:p>
    <w:p w:rsidR="003F14AC" w:rsidRDefault="003F14AC" w:rsidP="003F14AC">
      <w:pPr>
        <w:jc w:val="right"/>
        <w:rPr>
          <w:rFonts w:ascii="Arial" w:hAnsi="Arial" w:cs="Arial"/>
          <w:i/>
          <w:sz w:val="18"/>
          <w:szCs w:val="18"/>
        </w:rPr>
      </w:pPr>
      <w:r w:rsidRPr="00E87A9A">
        <w:rPr>
          <w:rFonts w:ascii="Arial" w:hAnsi="Arial" w:cs="Arial"/>
          <w:i/>
          <w:sz w:val="18"/>
          <w:szCs w:val="18"/>
        </w:rPr>
        <w:t>Exhibited Animals Act 2015</w:t>
      </w:r>
    </w:p>
    <w:p w:rsidR="00702620" w:rsidRDefault="002E5437" w:rsidP="002E543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This management plan template is not a mandatory requirement when applying for species under the Exhibited Animals Act 2015 (Act) and </w:t>
      </w:r>
      <w:r w:rsidR="00105B2B">
        <w:rPr>
          <w:rFonts w:ascii="Arial" w:hAnsi="Arial" w:cs="Arial"/>
          <w:i/>
          <w:sz w:val="18"/>
          <w:szCs w:val="18"/>
        </w:rPr>
        <w:t xml:space="preserve">an </w:t>
      </w:r>
      <w:r>
        <w:rPr>
          <w:rFonts w:ascii="Arial" w:hAnsi="Arial" w:cs="Arial"/>
          <w:i/>
          <w:sz w:val="18"/>
          <w:szCs w:val="18"/>
        </w:rPr>
        <w:t xml:space="preserve">applicant may choose to create their own management plan. </w:t>
      </w:r>
      <w:r w:rsidR="00105B2B">
        <w:rPr>
          <w:rFonts w:ascii="Arial" w:hAnsi="Arial" w:cs="Arial"/>
          <w:i/>
          <w:sz w:val="18"/>
          <w:szCs w:val="18"/>
        </w:rPr>
        <w:t>H</w:t>
      </w:r>
      <w:r>
        <w:rPr>
          <w:rFonts w:ascii="Arial" w:hAnsi="Arial" w:cs="Arial"/>
          <w:i/>
          <w:sz w:val="18"/>
          <w:szCs w:val="18"/>
        </w:rPr>
        <w:t xml:space="preserve">owever </w:t>
      </w:r>
      <w:r w:rsidR="00105B2B">
        <w:rPr>
          <w:rFonts w:ascii="Arial" w:hAnsi="Arial" w:cs="Arial"/>
          <w:i/>
          <w:sz w:val="18"/>
          <w:szCs w:val="18"/>
        </w:rPr>
        <w:t xml:space="preserve">following this template will </w:t>
      </w:r>
      <w:r w:rsidR="008A67DC">
        <w:rPr>
          <w:rFonts w:ascii="Arial" w:hAnsi="Arial" w:cs="Arial"/>
          <w:i/>
          <w:sz w:val="18"/>
          <w:szCs w:val="18"/>
        </w:rPr>
        <w:t xml:space="preserve">assist in </w:t>
      </w:r>
      <w:r>
        <w:rPr>
          <w:rFonts w:ascii="Arial" w:hAnsi="Arial" w:cs="Arial"/>
          <w:i/>
          <w:sz w:val="18"/>
          <w:szCs w:val="18"/>
        </w:rPr>
        <w:t>fulfil</w:t>
      </w:r>
      <w:r w:rsidR="008A67DC">
        <w:rPr>
          <w:rFonts w:ascii="Arial" w:hAnsi="Arial" w:cs="Arial"/>
          <w:i/>
          <w:sz w:val="18"/>
          <w:szCs w:val="18"/>
        </w:rPr>
        <w:t>ling</w:t>
      </w:r>
      <w:r>
        <w:rPr>
          <w:rFonts w:ascii="Arial" w:hAnsi="Arial" w:cs="Arial"/>
          <w:i/>
          <w:sz w:val="18"/>
          <w:szCs w:val="18"/>
        </w:rPr>
        <w:t xml:space="preserve"> the requirements of the Act. </w:t>
      </w:r>
      <w:bookmarkStart w:id="0" w:name="_GoBack"/>
      <w:bookmarkEnd w:id="0"/>
    </w:p>
    <w:p w:rsidR="00702620" w:rsidRDefault="00BE36B9" w:rsidP="0070262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When submitting a</w:t>
      </w:r>
      <w:r w:rsidR="002E5437">
        <w:rPr>
          <w:rFonts w:ascii="Arial" w:hAnsi="Arial" w:cs="Arial"/>
          <w:i/>
          <w:sz w:val="18"/>
          <w:szCs w:val="18"/>
        </w:rPr>
        <w:t xml:space="preserve"> management plan information </w:t>
      </w:r>
      <w:r w:rsidR="00105B2B">
        <w:rPr>
          <w:rFonts w:ascii="Arial" w:hAnsi="Arial" w:cs="Arial"/>
          <w:i/>
          <w:sz w:val="18"/>
          <w:szCs w:val="18"/>
        </w:rPr>
        <w:t xml:space="preserve">may be forwarded </w:t>
      </w:r>
      <w:r w:rsidR="002E5437">
        <w:rPr>
          <w:rFonts w:ascii="Arial" w:hAnsi="Arial" w:cs="Arial"/>
          <w:i/>
          <w:sz w:val="18"/>
          <w:szCs w:val="18"/>
        </w:rPr>
        <w:t>us</w:t>
      </w:r>
      <w:r>
        <w:rPr>
          <w:rFonts w:ascii="Arial" w:hAnsi="Arial" w:cs="Arial"/>
          <w:i/>
          <w:sz w:val="18"/>
          <w:szCs w:val="18"/>
        </w:rPr>
        <w:t>ing</w:t>
      </w:r>
      <w:r w:rsidR="002E5437">
        <w:rPr>
          <w:rFonts w:ascii="Arial" w:hAnsi="Arial" w:cs="Arial"/>
          <w:i/>
          <w:sz w:val="18"/>
          <w:szCs w:val="18"/>
        </w:rPr>
        <w:t xml:space="preserve"> tables, word </w:t>
      </w:r>
      <w:r w:rsidR="00956DA5">
        <w:rPr>
          <w:rFonts w:ascii="Arial" w:hAnsi="Arial" w:cs="Arial"/>
          <w:i/>
          <w:sz w:val="18"/>
          <w:szCs w:val="18"/>
        </w:rPr>
        <w:t>documents</w:t>
      </w:r>
      <w:r w:rsidR="002E5437">
        <w:rPr>
          <w:rFonts w:ascii="Arial" w:hAnsi="Arial" w:cs="Arial"/>
          <w:i/>
          <w:sz w:val="18"/>
          <w:szCs w:val="18"/>
        </w:rPr>
        <w:t>, photo</w:t>
      </w:r>
      <w:r w:rsidR="00105B2B">
        <w:rPr>
          <w:rFonts w:ascii="Arial" w:hAnsi="Arial" w:cs="Arial"/>
          <w:i/>
          <w:sz w:val="18"/>
          <w:szCs w:val="18"/>
        </w:rPr>
        <w:t>graph</w:t>
      </w:r>
      <w:r w:rsidR="002E5437">
        <w:rPr>
          <w:rFonts w:ascii="Arial" w:hAnsi="Arial" w:cs="Arial"/>
          <w:i/>
          <w:sz w:val="18"/>
          <w:szCs w:val="18"/>
        </w:rPr>
        <w:t>s and other means to address the criteria. Please ensure that if addressing the criteria in this manner the responses to the questions are clearly labelled with the corresponding question number</w:t>
      </w:r>
      <w:r w:rsidR="00F01958">
        <w:rPr>
          <w:rFonts w:ascii="Arial" w:hAnsi="Arial" w:cs="Arial"/>
          <w:i/>
          <w:sz w:val="18"/>
          <w:szCs w:val="18"/>
        </w:rPr>
        <w:t xml:space="preserve"> and descriptions are provided for </w:t>
      </w:r>
      <w:r w:rsidR="00105B2B">
        <w:rPr>
          <w:rFonts w:ascii="Arial" w:hAnsi="Arial" w:cs="Arial"/>
          <w:i/>
          <w:sz w:val="18"/>
          <w:szCs w:val="18"/>
        </w:rPr>
        <w:t xml:space="preserve">any </w:t>
      </w:r>
      <w:r w:rsidR="00F01958">
        <w:rPr>
          <w:rFonts w:ascii="Arial" w:hAnsi="Arial" w:cs="Arial"/>
          <w:i/>
          <w:sz w:val="18"/>
          <w:szCs w:val="18"/>
        </w:rPr>
        <w:t>photo</w:t>
      </w:r>
      <w:r w:rsidR="00105B2B">
        <w:rPr>
          <w:rFonts w:ascii="Arial" w:hAnsi="Arial" w:cs="Arial"/>
          <w:i/>
          <w:sz w:val="18"/>
          <w:szCs w:val="18"/>
        </w:rPr>
        <w:t>graphs</w:t>
      </w:r>
      <w:r w:rsidR="00F01958">
        <w:rPr>
          <w:rFonts w:ascii="Arial" w:hAnsi="Arial" w:cs="Arial"/>
          <w:i/>
          <w:sz w:val="18"/>
          <w:szCs w:val="18"/>
        </w:rPr>
        <w:t xml:space="preserve"> submitted. </w:t>
      </w:r>
      <w:r w:rsidR="008A67DC">
        <w:rPr>
          <w:rFonts w:ascii="Arial" w:hAnsi="Arial" w:cs="Arial"/>
          <w:i/>
          <w:sz w:val="18"/>
          <w:szCs w:val="18"/>
        </w:rPr>
        <w:t>A</w:t>
      </w:r>
      <w:r w:rsidR="002E5437">
        <w:rPr>
          <w:rFonts w:ascii="Arial" w:hAnsi="Arial" w:cs="Arial"/>
          <w:i/>
          <w:sz w:val="18"/>
          <w:szCs w:val="18"/>
        </w:rPr>
        <w:t xml:space="preserve"> copy of </w:t>
      </w:r>
      <w:r w:rsidR="00BD7A38">
        <w:rPr>
          <w:rFonts w:ascii="Arial" w:hAnsi="Arial" w:cs="Arial"/>
          <w:i/>
          <w:sz w:val="18"/>
          <w:szCs w:val="18"/>
        </w:rPr>
        <w:t>the</w:t>
      </w:r>
      <w:r w:rsidR="002E5437">
        <w:rPr>
          <w:rFonts w:ascii="Arial" w:hAnsi="Arial" w:cs="Arial"/>
          <w:i/>
          <w:sz w:val="18"/>
          <w:szCs w:val="18"/>
        </w:rPr>
        <w:t xml:space="preserve"> completed application </w:t>
      </w:r>
      <w:r w:rsidR="008A67DC">
        <w:rPr>
          <w:rFonts w:ascii="Arial" w:hAnsi="Arial" w:cs="Arial"/>
          <w:i/>
          <w:sz w:val="18"/>
          <w:szCs w:val="18"/>
        </w:rPr>
        <w:t xml:space="preserve">should be </w:t>
      </w:r>
      <w:r w:rsidR="00BD7A38">
        <w:rPr>
          <w:rFonts w:ascii="Arial" w:hAnsi="Arial" w:cs="Arial"/>
          <w:i/>
          <w:sz w:val="18"/>
          <w:szCs w:val="18"/>
        </w:rPr>
        <w:t xml:space="preserve">kept </w:t>
      </w:r>
      <w:r w:rsidR="002E5437">
        <w:rPr>
          <w:rFonts w:ascii="Arial" w:hAnsi="Arial" w:cs="Arial"/>
          <w:i/>
          <w:sz w:val="18"/>
          <w:szCs w:val="18"/>
        </w:rPr>
        <w:t xml:space="preserve">for future reference. </w:t>
      </w:r>
    </w:p>
    <w:p w:rsidR="00ED5E8E" w:rsidRDefault="00057532" w:rsidP="0070262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Licence holders authorised under </w:t>
      </w:r>
      <w:r w:rsidR="000947B7">
        <w:rPr>
          <w:rFonts w:ascii="Arial" w:hAnsi="Arial" w:cs="Arial"/>
          <w:i/>
          <w:sz w:val="18"/>
          <w:szCs w:val="18"/>
        </w:rPr>
        <w:t>previous</w:t>
      </w:r>
      <w:r>
        <w:rPr>
          <w:rFonts w:ascii="Arial" w:hAnsi="Arial" w:cs="Arial"/>
          <w:i/>
          <w:sz w:val="18"/>
          <w:szCs w:val="18"/>
        </w:rPr>
        <w:t xml:space="preserve"> legislation that are </w:t>
      </w:r>
      <w:r w:rsidR="00155EC6" w:rsidRPr="000947B7">
        <w:rPr>
          <w:rFonts w:ascii="Arial" w:hAnsi="Arial" w:cs="Arial"/>
          <w:i/>
          <w:sz w:val="18"/>
          <w:szCs w:val="18"/>
        </w:rPr>
        <w:t xml:space="preserve">applying under the </w:t>
      </w:r>
      <w:r w:rsidR="00155EC6" w:rsidRPr="00057532">
        <w:rPr>
          <w:rFonts w:ascii="Arial" w:hAnsi="Arial" w:cs="Arial"/>
          <w:i/>
          <w:sz w:val="18"/>
          <w:szCs w:val="18"/>
        </w:rPr>
        <w:t>Exhibited Animals Act 2015</w:t>
      </w:r>
      <w:r w:rsidR="00155EC6" w:rsidRPr="000947B7">
        <w:rPr>
          <w:rFonts w:ascii="Arial" w:hAnsi="Arial" w:cs="Arial"/>
          <w:i/>
          <w:sz w:val="18"/>
          <w:szCs w:val="18"/>
        </w:rPr>
        <w:t xml:space="preserve"> must submit all information requested as per S37 of the </w:t>
      </w:r>
      <w:r w:rsidR="00155EC6" w:rsidRPr="00057532">
        <w:rPr>
          <w:rFonts w:ascii="Arial" w:hAnsi="Arial" w:cs="Arial"/>
          <w:i/>
          <w:sz w:val="18"/>
          <w:szCs w:val="18"/>
        </w:rPr>
        <w:t>Exhibited Animals Act 2015</w:t>
      </w:r>
      <w:r w:rsidR="00ED5E8E" w:rsidRPr="000947B7">
        <w:rPr>
          <w:rFonts w:ascii="Arial" w:hAnsi="Arial" w:cs="Arial"/>
          <w:i/>
          <w:sz w:val="18"/>
          <w:szCs w:val="18"/>
        </w:rPr>
        <w:t xml:space="preserve">. Information previously submitted to the Department under existing legislation </w:t>
      </w:r>
      <w:r w:rsidR="00105B2B">
        <w:rPr>
          <w:rFonts w:ascii="Arial" w:hAnsi="Arial" w:cs="Arial"/>
          <w:i/>
          <w:sz w:val="18"/>
          <w:szCs w:val="18"/>
        </w:rPr>
        <w:t>must be resubmitted for</w:t>
      </w:r>
      <w:r w:rsidR="00ED5E8E" w:rsidRPr="000947B7">
        <w:rPr>
          <w:rFonts w:ascii="Arial" w:hAnsi="Arial" w:cs="Arial"/>
          <w:i/>
          <w:sz w:val="18"/>
          <w:szCs w:val="18"/>
        </w:rPr>
        <w:t xml:space="preserve"> the assessment of this management plan.</w:t>
      </w:r>
    </w:p>
    <w:p w:rsidR="00313353" w:rsidRPr="00313353" w:rsidRDefault="00313353" w:rsidP="00702620">
      <w:pPr>
        <w:rPr>
          <w:rFonts w:ascii="Arial" w:hAnsi="Arial" w:cs="Arial"/>
          <w:i/>
          <w:sz w:val="18"/>
          <w:szCs w:val="18"/>
        </w:rPr>
      </w:pPr>
      <w:r w:rsidRPr="00A01161">
        <w:rPr>
          <w:rFonts w:ascii="Arial" w:hAnsi="Arial" w:cs="Arial"/>
          <w:b/>
          <w:i/>
          <w:sz w:val="18"/>
          <w:szCs w:val="18"/>
        </w:rPr>
        <w:t>Amendments to existing management plans</w:t>
      </w:r>
      <w:r>
        <w:rPr>
          <w:rFonts w:ascii="Arial" w:hAnsi="Arial" w:cs="Arial"/>
          <w:i/>
          <w:sz w:val="18"/>
          <w:szCs w:val="18"/>
        </w:rPr>
        <w:t xml:space="preserve"> - </w:t>
      </w:r>
      <w:r w:rsidRPr="00313353">
        <w:rPr>
          <w:rFonts w:ascii="Arial" w:hAnsi="Arial" w:cs="Arial"/>
          <w:i/>
          <w:sz w:val="18"/>
          <w:szCs w:val="18"/>
        </w:rPr>
        <w:t xml:space="preserve">If completing an amendment to an existing management plan </w:t>
      </w:r>
      <w:r>
        <w:rPr>
          <w:rFonts w:ascii="Arial" w:hAnsi="Arial" w:cs="Arial"/>
          <w:i/>
          <w:sz w:val="18"/>
          <w:szCs w:val="18"/>
        </w:rPr>
        <w:t xml:space="preserve">and </w:t>
      </w:r>
      <w:r w:rsidRPr="00313353">
        <w:rPr>
          <w:rFonts w:ascii="Arial" w:hAnsi="Arial" w:cs="Arial"/>
          <w:i/>
          <w:sz w:val="18"/>
          <w:szCs w:val="18"/>
        </w:rPr>
        <w:t xml:space="preserve">the Department has previously been provided with a </w:t>
      </w:r>
      <w:r w:rsidRPr="00A01161">
        <w:rPr>
          <w:rFonts w:ascii="Arial" w:hAnsi="Arial" w:cs="Arial"/>
          <w:i/>
          <w:sz w:val="18"/>
          <w:szCs w:val="18"/>
        </w:rPr>
        <w:t>Standard Operating Procedure (SOP) or Policy</w:t>
      </w:r>
      <w:r w:rsidR="00D97B0F">
        <w:rPr>
          <w:rFonts w:ascii="Arial" w:hAnsi="Arial" w:cs="Arial"/>
          <w:i/>
          <w:sz w:val="18"/>
          <w:szCs w:val="18"/>
        </w:rPr>
        <w:t xml:space="preserve"> for </w:t>
      </w:r>
      <w:r w:rsidR="00876941">
        <w:rPr>
          <w:rFonts w:ascii="Arial" w:hAnsi="Arial" w:cs="Arial"/>
          <w:i/>
          <w:sz w:val="18"/>
          <w:szCs w:val="18"/>
        </w:rPr>
        <w:t xml:space="preserve">various questions in </w:t>
      </w:r>
      <w:r w:rsidR="00D97B0F">
        <w:rPr>
          <w:rFonts w:ascii="Arial" w:hAnsi="Arial" w:cs="Arial"/>
          <w:i/>
          <w:sz w:val="18"/>
          <w:szCs w:val="18"/>
        </w:rPr>
        <w:t xml:space="preserve">Part E, </w:t>
      </w:r>
      <w:r>
        <w:rPr>
          <w:rFonts w:ascii="Arial" w:hAnsi="Arial" w:cs="Arial"/>
          <w:i/>
          <w:sz w:val="18"/>
          <w:szCs w:val="18"/>
        </w:rPr>
        <w:t>you do not have to resubmit the SOP or Policy</w:t>
      </w:r>
      <w:r w:rsidR="00651C8C">
        <w:rPr>
          <w:rFonts w:ascii="Arial" w:hAnsi="Arial" w:cs="Arial"/>
          <w:i/>
          <w:sz w:val="18"/>
          <w:szCs w:val="18"/>
        </w:rPr>
        <w:t xml:space="preserve">. The exception is </w:t>
      </w:r>
      <w:r w:rsidR="00A01161">
        <w:rPr>
          <w:rFonts w:ascii="Arial" w:hAnsi="Arial" w:cs="Arial"/>
          <w:i/>
          <w:sz w:val="18"/>
          <w:szCs w:val="18"/>
        </w:rPr>
        <w:t>if changes</w:t>
      </w:r>
      <w:r>
        <w:rPr>
          <w:rFonts w:ascii="Arial" w:hAnsi="Arial" w:cs="Arial"/>
          <w:i/>
          <w:sz w:val="18"/>
          <w:szCs w:val="18"/>
        </w:rPr>
        <w:t xml:space="preserve"> (other than adding a species name) have been made to address </w:t>
      </w:r>
      <w:r w:rsidR="00651C8C">
        <w:rPr>
          <w:rFonts w:ascii="Arial" w:hAnsi="Arial" w:cs="Arial"/>
          <w:i/>
          <w:sz w:val="18"/>
          <w:szCs w:val="18"/>
        </w:rPr>
        <w:t xml:space="preserve">any </w:t>
      </w:r>
      <w:r>
        <w:rPr>
          <w:rFonts w:ascii="Arial" w:hAnsi="Arial" w:cs="Arial"/>
          <w:i/>
          <w:sz w:val="18"/>
          <w:szCs w:val="18"/>
        </w:rPr>
        <w:t xml:space="preserve">relevant risks or adverse effects. Please ensure that in the relevant questions you provide the details of the specific SOP or Policy the </w:t>
      </w:r>
      <w:r w:rsidR="00A01161">
        <w:rPr>
          <w:rFonts w:ascii="Arial" w:hAnsi="Arial" w:cs="Arial"/>
          <w:i/>
          <w:sz w:val="18"/>
          <w:szCs w:val="18"/>
        </w:rPr>
        <w:t>answer relates</w:t>
      </w:r>
      <w:r>
        <w:rPr>
          <w:rFonts w:ascii="Arial" w:hAnsi="Arial" w:cs="Arial"/>
          <w:i/>
          <w:sz w:val="18"/>
          <w:szCs w:val="18"/>
        </w:rPr>
        <w:t xml:space="preserve"> to.   </w:t>
      </w:r>
      <w:r w:rsidRPr="00A01161">
        <w:rPr>
          <w:rFonts w:ascii="Arial" w:hAnsi="Arial" w:cs="Arial"/>
          <w:i/>
          <w:sz w:val="18"/>
          <w:szCs w:val="18"/>
        </w:rPr>
        <w:t xml:space="preserve"> </w:t>
      </w:r>
    </w:p>
    <w:p w:rsidR="00702620" w:rsidRPr="00057532" w:rsidRDefault="00DB32C4" w:rsidP="0070262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 F</w:t>
      </w:r>
      <w:r w:rsidR="00702620" w:rsidRPr="00057532">
        <w:rPr>
          <w:rFonts w:ascii="Arial" w:hAnsi="Arial" w:cs="Arial"/>
          <w:sz w:val="18"/>
          <w:szCs w:val="18"/>
        </w:rPr>
        <w:t xml:space="preserve"> includes a definitions page to assist in the completion of this management plan. Each defined term is identified by the following symbol *.</w:t>
      </w:r>
      <w:r w:rsidR="004A5980">
        <w:rPr>
          <w:rFonts w:ascii="Arial" w:hAnsi="Arial" w:cs="Arial"/>
          <w:sz w:val="18"/>
          <w:szCs w:val="18"/>
        </w:rPr>
        <w:t xml:space="preserve"> </w:t>
      </w:r>
      <w:r w:rsidR="00876941">
        <w:rPr>
          <w:rFonts w:ascii="Arial" w:hAnsi="Arial" w:cs="Arial"/>
          <w:sz w:val="18"/>
          <w:szCs w:val="18"/>
        </w:rPr>
        <w:t xml:space="preserve">Further information about obtaining a licence under the </w:t>
      </w:r>
      <w:r w:rsidR="00876941">
        <w:rPr>
          <w:rFonts w:ascii="Arial" w:hAnsi="Arial" w:cs="Arial"/>
          <w:i/>
          <w:sz w:val="18"/>
          <w:szCs w:val="18"/>
        </w:rPr>
        <w:t xml:space="preserve">Exhibited Animals Act 2015 </w:t>
      </w:r>
      <w:r w:rsidR="00876941">
        <w:rPr>
          <w:rFonts w:ascii="Arial" w:hAnsi="Arial" w:cs="Arial"/>
          <w:sz w:val="18"/>
          <w:szCs w:val="18"/>
        </w:rPr>
        <w:t xml:space="preserve">is </w:t>
      </w:r>
      <w:r w:rsidR="004A5980">
        <w:rPr>
          <w:rFonts w:ascii="Arial" w:hAnsi="Arial" w:cs="Arial"/>
          <w:sz w:val="18"/>
          <w:szCs w:val="18"/>
        </w:rPr>
        <w:t xml:space="preserve">available on the Exhibited Animals Website </w:t>
      </w:r>
      <w:hyperlink r:id="rId9" w:history="1">
        <w:r w:rsidR="004A5980" w:rsidRPr="009C46C5">
          <w:rPr>
            <w:rStyle w:val="Hyperlink"/>
            <w:rFonts w:ascii="Arial" w:eastAsiaTheme="minorEastAsia" w:hAnsi="Arial" w:cs="Arial"/>
            <w:noProof/>
            <w:sz w:val="18"/>
            <w:szCs w:val="18"/>
            <w:lang w:eastAsia="en-AU"/>
          </w:rPr>
          <w:t>http://www.business.qld.gov.au/industry/agriculture/exhibiting-animals-queensland</w:t>
        </w:r>
      </w:hyperlink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208"/>
        <w:gridCol w:w="8272"/>
      </w:tblGrid>
      <w:tr w:rsidR="00CD0DFC" w:rsidRPr="00A852E0" w:rsidTr="00A83F41">
        <w:tc>
          <w:tcPr>
            <w:tcW w:w="2235" w:type="dxa"/>
            <w:vAlign w:val="center"/>
          </w:tcPr>
          <w:p w:rsidR="00CD0DFC" w:rsidRPr="00A852E0" w:rsidRDefault="00CD0DFC" w:rsidP="00A852E0">
            <w:pPr>
              <w:pStyle w:val="body"/>
              <w:rPr>
                <w:b/>
              </w:rPr>
            </w:pPr>
            <w:r w:rsidRPr="00A852E0">
              <w:rPr>
                <w:b/>
              </w:rPr>
              <w:t>Applicant name:</w:t>
            </w:r>
          </w:p>
        </w:tc>
        <w:sdt>
          <w:sdtPr>
            <w:rPr>
              <w:b/>
            </w:rPr>
            <w:id w:val="1693652702"/>
            <w:placeholder>
              <w:docPart w:val="488C960B3BC14E25A9ED4C9A523AF877"/>
            </w:placeholder>
            <w:showingPlcHdr/>
          </w:sdtPr>
          <w:sdtEndPr/>
          <w:sdtContent>
            <w:tc>
              <w:tcPr>
                <w:tcW w:w="8471" w:type="dxa"/>
                <w:vAlign w:val="center"/>
              </w:tcPr>
              <w:p w:rsidR="00CD0DFC" w:rsidRPr="00A852E0" w:rsidRDefault="00CD0DFC" w:rsidP="00A852E0">
                <w:pPr>
                  <w:pStyle w:val="body"/>
                  <w:rPr>
                    <w:b/>
                  </w:rPr>
                </w:pPr>
                <w:r w:rsidRPr="00A852E0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D0DFC" w:rsidRPr="00A852E0" w:rsidTr="00A83F41">
        <w:tc>
          <w:tcPr>
            <w:tcW w:w="2235" w:type="dxa"/>
            <w:vAlign w:val="center"/>
          </w:tcPr>
          <w:p w:rsidR="00CD0DFC" w:rsidRPr="00A852E0" w:rsidRDefault="00CD0DFC" w:rsidP="00A852E0">
            <w:pPr>
              <w:pStyle w:val="body"/>
              <w:rPr>
                <w:b/>
              </w:rPr>
            </w:pPr>
            <w:r w:rsidRPr="00A852E0">
              <w:rPr>
                <w:b/>
              </w:rPr>
              <w:t>Applicant company: (if applicable)</w:t>
            </w:r>
          </w:p>
        </w:tc>
        <w:sdt>
          <w:sdtPr>
            <w:rPr>
              <w:b/>
            </w:rPr>
            <w:id w:val="-73284087"/>
            <w:placeholder>
              <w:docPart w:val="488C960B3BC14E25A9ED4C9A523AF877"/>
            </w:placeholder>
            <w:showingPlcHdr/>
          </w:sdtPr>
          <w:sdtEndPr/>
          <w:sdtContent>
            <w:tc>
              <w:tcPr>
                <w:tcW w:w="8471" w:type="dxa"/>
                <w:vAlign w:val="center"/>
              </w:tcPr>
              <w:p w:rsidR="00CD0DFC" w:rsidRPr="00A852E0" w:rsidRDefault="00CD0DFC" w:rsidP="00A852E0">
                <w:pPr>
                  <w:pStyle w:val="body"/>
                  <w:rPr>
                    <w:b/>
                  </w:rPr>
                </w:pPr>
                <w:r w:rsidRPr="00A852E0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89183C" w:rsidRPr="00E87A9A" w:rsidRDefault="00803A31" w:rsidP="003D63C5">
      <w:pPr>
        <w:pStyle w:val="Partheader"/>
        <w:spacing w:before="240"/>
      </w:pPr>
      <w:r w:rsidRPr="00E87A9A">
        <w:t>Part A</w:t>
      </w:r>
      <w:r w:rsidR="0089183C" w:rsidRPr="00E87A9A">
        <w:t xml:space="preserve"> - Species detail</w:t>
      </w:r>
    </w:p>
    <w:tbl>
      <w:tblPr>
        <w:tblStyle w:val="TableGrid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843"/>
        <w:gridCol w:w="135"/>
      </w:tblGrid>
      <w:tr w:rsidR="00A852E0" w:rsidRPr="00E87A9A" w:rsidTr="00A83F41">
        <w:trPr>
          <w:trHeight w:val="231"/>
        </w:trPr>
        <w:tc>
          <w:tcPr>
            <w:tcW w:w="10404" w:type="dxa"/>
            <w:gridSpan w:val="3"/>
          </w:tcPr>
          <w:p w:rsidR="00A852E0" w:rsidRPr="00E87A9A" w:rsidRDefault="00A852E0" w:rsidP="00BD7A38">
            <w:pPr>
              <w:pStyle w:val="body"/>
            </w:pPr>
            <w:r w:rsidRPr="00E87A9A">
              <w:t>This application is for:</w:t>
            </w:r>
            <w:r w:rsidRPr="00E87A9A">
              <w:rPr>
                <w:b/>
                <w:sz w:val="14"/>
              </w:rPr>
              <w:t xml:space="preserve"> </w:t>
            </w:r>
            <w:r w:rsidRPr="00A852E0">
              <w:rPr>
                <w:b/>
                <w:i/>
                <w:sz w:val="16"/>
                <w:szCs w:val="16"/>
              </w:rPr>
              <w:t>(please click on the relevant boxes)</w:t>
            </w:r>
          </w:p>
        </w:tc>
      </w:tr>
      <w:tr w:rsidR="00A852E0" w:rsidRPr="00E87A9A" w:rsidTr="00A83F41">
        <w:tc>
          <w:tcPr>
            <w:tcW w:w="426" w:type="dxa"/>
          </w:tcPr>
          <w:p w:rsidR="00A852E0" w:rsidRDefault="00C5463E" w:rsidP="00A83F41">
            <w:pPr>
              <w:pStyle w:val="box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10858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843" w:type="dxa"/>
            <w:vAlign w:val="bottom"/>
          </w:tcPr>
          <w:p w:rsidR="00A852E0" w:rsidRPr="00E87A9A" w:rsidRDefault="00A852E0" w:rsidP="00A83F41">
            <w:pPr>
              <w:pStyle w:val="body"/>
            </w:pPr>
            <w:r>
              <w:t>A single species</w:t>
            </w:r>
          </w:p>
        </w:tc>
        <w:tc>
          <w:tcPr>
            <w:tcW w:w="135" w:type="dxa"/>
            <w:vAlign w:val="center"/>
          </w:tcPr>
          <w:p w:rsidR="00A852E0" w:rsidRPr="00E87A9A" w:rsidRDefault="00A852E0" w:rsidP="00A83F41">
            <w:pPr>
              <w:pStyle w:val="body"/>
            </w:pPr>
          </w:p>
        </w:tc>
      </w:tr>
      <w:tr w:rsidR="00A852E0" w:rsidRPr="00E87A9A" w:rsidTr="00A83F41">
        <w:tc>
          <w:tcPr>
            <w:tcW w:w="426" w:type="dxa"/>
          </w:tcPr>
          <w:p w:rsidR="00A852E0" w:rsidRPr="00E87A9A" w:rsidRDefault="00C5463E" w:rsidP="00A852E0">
            <w:pPr>
              <w:pStyle w:val="box"/>
            </w:pPr>
            <w:sdt>
              <w:sdtPr>
                <w:rPr>
                  <w:rStyle w:val="boxChar"/>
                  <w:sz w:val="24"/>
                </w:rPr>
                <w:id w:val="17863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843" w:type="dxa"/>
            <w:vAlign w:val="bottom"/>
          </w:tcPr>
          <w:p w:rsidR="00A852E0" w:rsidRPr="00E87A9A" w:rsidRDefault="00A852E0" w:rsidP="00A83F41">
            <w:pPr>
              <w:pStyle w:val="body"/>
            </w:pPr>
            <w:r w:rsidRPr="00E87A9A">
              <w:t xml:space="preserve">Animals of a taxonomic grouping (e.g. </w:t>
            </w:r>
            <w:r>
              <w:t xml:space="preserve">more than one </w:t>
            </w:r>
            <w:r w:rsidRPr="00E87A9A">
              <w:t>sub-species</w:t>
            </w:r>
            <w:r>
              <w:t xml:space="preserve"> – carpet python, diamond python etc.</w:t>
            </w:r>
            <w:r w:rsidRPr="00E87A9A">
              <w:t>).</w:t>
            </w:r>
          </w:p>
        </w:tc>
        <w:tc>
          <w:tcPr>
            <w:tcW w:w="135" w:type="dxa"/>
          </w:tcPr>
          <w:p w:rsidR="00A852E0" w:rsidRPr="00E87A9A" w:rsidRDefault="00A852E0" w:rsidP="00A852E0">
            <w:pPr>
              <w:pStyle w:val="body"/>
            </w:pPr>
          </w:p>
        </w:tc>
      </w:tr>
      <w:tr w:rsidR="00A852E0" w:rsidRPr="00E87A9A" w:rsidTr="00A83F41">
        <w:trPr>
          <w:trHeight w:val="1220"/>
        </w:trPr>
        <w:tc>
          <w:tcPr>
            <w:tcW w:w="426" w:type="dxa"/>
          </w:tcPr>
          <w:p w:rsidR="00A852E0" w:rsidRPr="00E87A9A" w:rsidRDefault="00A852E0" w:rsidP="00A852E0">
            <w:pPr>
              <w:pStyle w:val="box"/>
              <w:rPr>
                <w:rStyle w:val="boxChar"/>
                <w:sz w:val="24"/>
              </w:rPr>
            </w:pPr>
          </w:p>
        </w:tc>
        <w:tc>
          <w:tcPr>
            <w:tcW w:w="9843" w:type="dxa"/>
          </w:tcPr>
          <w:p w:rsidR="00A852E0" w:rsidRDefault="00A852E0" w:rsidP="00A852E0">
            <w:pPr>
              <w:pStyle w:val="body"/>
              <w:spacing w:after="0"/>
            </w:pPr>
            <w:r w:rsidRPr="00E87A9A">
              <w:t>Please indicate which category.</w:t>
            </w:r>
          </w:p>
          <w:p w:rsidR="00A852E0" w:rsidRPr="000947B7" w:rsidRDefault="00A852E0" w:rsidP="00A852E0">
            <w:pPr>
              <w:pStyle w:val="body"/>
              <w:numPr>
                <w:ilvl w:val="0"/>
                <w:numId w:val="41"/>
              </w:numPr>
              <w:spacing w:after="0"/>
            </w:pPr>
            <w:r>
              <w:rPr>
                <w:i/>
              </w:rPr>
              <w:t>Category A animals are all native animals that may be held on a recreational wildlife licence.</w:t>
            </w:r>
          </w:p>
          <w:p w:rsidR="00A852E0" w:rsidRDefault="00A852E0" w:rsidP="00A852E0">
            <w:pPr>
              <w:pStyle w:val="body"/>
              <w:numPr>
                <w:ilvl w:val="0"/>
                <w:numId w:val="41"/>
              </w:numPr>
              <w:spacing w:after="0"/>
              <w:rPr>
                <w:i/>
              </w:rPr>
            </w:pPr>
            <w:r>
              <w:rPr>
                <w:i/>
              </w:rPr>
              <w:t>Category B animals are all native animals that are not permitted to be held on a recreational wildlife licence</w:t>
            </w:r>
            <w:r w:rsidR="009F7A2E">
              <w:rPr>
                <w:i/>
              </w:rPr>
              <w:t xml:space="preserve">. This category includes the non-indigenous </w:t>
            </w:r>
            <w:r w:rsidR="00137B4A">
              <w:rPr>
                <w:i/>
              </w:rPr>
              <w:t xml:space="preserve">dingo and </w:t>
            </w:r>
            <w:r w:rsidR="002B4F88">
              <w:rPr>
                <w:i/>
              </w:rPr>
              <w:t>E</w:t>
            </w:r>
            <w:r w:rsidR="00137B4A">
              <w:rPr>
                <w:i/>
              </w:rPr>
              <w:t>uropean rabbit</w:t>
            </w:r>
            <w:r>
              <w:rPr>
                <w:i/>
              </w:rPr>
              <w:t>.</w:t>
            </w:r>
          </w:p>
          <w:p w:rsidR="00A852E0" w:rsidRPr="00A852E0" w:rsidRDefault="00A852E0" w:rsidP="00A852E0">
            <w:pPr>
              <w:pStyle w:val="body"/>
              <w:numPr>
                <w:ilvl w:val="0"/>
                <w:numId w:val="41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Category C animals are all non-indigenous animals.  </w:t>
            </w:r>
          </w:p>
        </w:tc>
        <w:tc>
          <w:tcPr>
            <w:tcW w:w="135" w:type="dxa"/>
          </w:tcPr>
          <w:p w:rsidR="00A852E0" w:rsidRPr="00E87A9A" w:rsidRDefault="00A852E0" w:rsidP="00A852E0">
            <w:pPr>
              <w:pStyle w:val="body"/>
            </w:pPr>
          </w:p>
        </w:tc>
      </w:tr>
      <w:tr w:rsidR="00A852E0" w:rsidRPr="00E87A9A" w:rsidTr="00A83F41">
        <w:trPr>
          <w:trHeight w:val="305"/>
        </w:trPr>
        <w:tc>
          <w:tcPr>
            <w:tcW w:w="426" w:type="dxa"/>
          </w:tcPr>
          <w:p w:rsidR="00A852E0" w:rsidRPr="00E87A9A" w:rsidRDefault="00A852E0" w:rsidP="00A852E0">
            <w:pPr>
              <w:pStyle w:val="box"/>
              <w:rPr>
                <w:rStyle w:val="boxChar"/>
                <w:sz w:val="24"/>
              </w:rPr>
            </w:pPr>
          </w:p>
        </w:tc>
        <w:tc>
          <w:tcPr>
            <w:tcW w:w="9843" w:type="dxa"/>
          </w:tcPr>
          <w:p w:rsidR="00A852E0" w:rsidRDefault="00C5463E" w:rsidP="00A852E0">
            <w:pPr>
              <w:pStyle w:val="body"/>
              <w:tabs>
                <w:tab w:val="left" w:pos="1751"/>
              </w:tabs>
              <w:spacing w:after="0" w:line="240" w:lineRule="auto"/>
            </w:pPr>
            <w:sdt>
              <w:sdtPr>
                <w:rPr>
                  <w:rStyle w:val="boxChar"/>
                  <w:sz w:val="24"/>
                </w:rPr>
                <w:id w:val="20964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52E0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  <w:r w:rsidR="00A852E0" w:rsidRPr="00E87A9A">
              <w:rPr>
                <w:rStyle w:val="boxChar"/>
                <w:sz w:val="24"/>
              </w:rPr>
              <w:t xml:space="preserve"> </w:t>
            </w:r>
            <w:r w:rsidR="00A852E0" w:rsidRPr="00E87A9A">
              <w:t xml:space="preserve">A     </w:t>
            </w:r>
            <w:sdt>
              <w:sdtPr>
                <w:rPr>
                  <w:rStyle w:val="boxChar"/>
                  <w:sz w:val="24"/>
                </w:rPr>
                <w:id w:val="-17601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52E0" w:rsidRPr="00E87A9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  <w:r w:rsidR="00A852E0" w:rsidRPr="00E87A9A">
              <w:rPr>
                <w:rStyle w:val="boxChar"/>
                <w:sz w:val="24"/>
              </w:rPr>
              <w:t xml:space="preserve"> </w:t>
            </w:r>
            <w:r w:rsidR="00A852E0" w:rsidRPr="00E87A9A">
              <w:t xml:space="preserve">B     </w:t>
            </w:r>
            <w:sdt>
              <w:sdtPr>
                <w:rPr>
                  <w:rStyle w:val="boxChar"/>
                  <w:sz w:val="24"/>
                </w:rPr>
                <w:id w:val="7411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52E0" w:rsidRPr="00E87A9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  <w:r w:rsidR="00A852E0" w:rsidRPr="00E87A9A">
              <w:rPr>
                <w:rStyle w:val="boxChar"/>
                <w:sz w:val="24"/>
              </w:rPr>
              <w:t xml:space="preserve"> </w:t>
            </w:r>
            <w:r w:rsidR="00F50BF8">
              <w:t>*</w:t>
            </w:r>
            <w:r w:rsidR="00A852E0" w:rsidRPr="00E87A9A">
              <w:t xml:space="preserve">C1      </w:t>
            </w:r>
            <w:sdt>
              <w:sdtPr>
                <w:rPr>
                  <w:rStyle w:val="boxChar"/>
                  <w:sz w:val="24"/>
                </w:rPr>
                <w:id w:val="5566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52E0" w:rsidRPr="00E87A9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  <w:r w:rsidR="00A852E0" w:rsidRPr="00E87A9A">
              <w:rPr>
                <w:rStyle w:val="boxChar"/>
                <w:sz w:val="24"/>
              </w:rPr>
              <w:t xml:space="preserve"> </w:t>
            </w:r>
            <w:r w:rsidR="00F50BF8">
              <w:t>*</w:t>
            </w:r>
            <w:r w:rsidR="00A852E0" w:rsidRPr="00E87A9A">
              <w:t xml:space="preserve">C2 </w:t>
            </w:r>
          </w:p>
          <w:p w:rsidR="00A852E0" w:rsidRPr="00E87A9A" w:rsidRDefault="00A852E0" w:rsidP="00A852E0">
            <w:pPr>
              <w:pStyle w:val="body"/>
              <w:tabs>
                <w:tab w:val="left" w:pos="1751"/>
              </w:tabs>
              <w:spacing w:after="0" w:line="240" w:lineRule="auto"/>
            </w:pPr>
          </w:p>
        </w:tc>
        <w:tc>
          <w:tcPr>
            <w:tcW w:w="135" w:type="dxa"/>
          </w:tcPr>
          <w:p w:rsidR="00A852E0" w:rsidRPr="00E87A9A" w:rsidRDefault="00A852E0" w:rsidP="00A852E0">
            <w:pPr>
              <w:pStyle w:val="body"/>
            </w:pPr>
          </w:p>
        </w:tc>
      </w:tr>
    </w:tbl>
    <w:p w:rsidR="00A66DE4" w:rsidRPr="000947B7" w:rsidRDefault="00A66DE4" w:rsidP="00A66DE4">
      <w:pPr>
        <w:pStyle w:val="body"/>
        <w:spacing w:before="120"/>
        <w:jc w:val="both"/>
        <w:rPr>
          <w:rStyle w:val="boxChar"/>
          <w:rFonts w:ascii="Arial" w:eastAsiaTheme="minorHAnsi" w:hAnsi="Arial"/>
          <w:b/>
        </w:rPr>
      </w:pPr>
      <w:r w:rsidRPr="000947B7">
        <w:rPr>
          <w:rStyle w:val="boxChar"/>
          <w:rFonts w:ascii="Arial" w:eastAsiaTheme="minorHAnsi" w:hAnsi="Arial"/>
          <w:b/>
        </w:rPr>
        <w:t>Helpful Hints:</w:t>
      </w:r>
    </w:p>
    <w:p w:rsidR="00A66DE4" w:rsidRDefault="002E5437" w:rsidP="000947B7">
      <w:pPr>
        <w:pStyle w:val="body"/>
        <w:numPr>
          <w:ilvl w:val="0"/>
          <w:numId w:val="30"/>
        </w:numPr>
        <w:spacing w:before="120"/>
        <w:jc w:val="both"/>
        <w:rPr>
          <w:rStyle w:val="boxChar"/>
          <w:rFonts w:ascii="Arial" w:eastAsiaTheme="minorHAnsi" w:hAnsi="Arial"/>
        </w:rPr>
      </w:pPr>
      <w:r w:rsidRPr="003D63C5">
        <w:rPr>
          <w:rStyle w:val="boxChar"/>
          <w:rFonts w:ascii="Arial" w:eastAsiaTheme="minorHAnsi" w:hAnsi="Arial"/>
        </w:rPr>
        <w:t xml:space="preserve">In the table </w:t>
      </w:r>
      <w:r>
        <w:rPr>
          <w:rStyle w:val="boxChar"/>
          <w:rFonts w:ascii="Arial" w:eastAsiaTheme="minorHAnsi" w:hAnsi="Arial"/>
        </w:rPr>
        <w:t>provided record the common name and</w:t>
      </w:r>
      <w:r w:rsidRPr="003D63C5">
        <w:rPr>
          <w:rStyle w:val="boxChar"/>
          <w:rFonts w:ascii="Arial" w:eastAsiaTheme="minorHAnsi" w:hAnsi="Arial"/>
        </w:rPr>
        <w:t xml:space="preserve"> scientific name</w:t>
      </w:r>
      <w:r>
        <w:rPr>
          <w:rStyle w:val="boxChar"/>
          <w:rFonts w:ascii="Arial" w:eastAsiaTheme="minorHAnsi" w:hAnsi="Arial"/>
        </w:rPr>
        <w:t xml:space="preserve"> for each species proposed.</w:t>
      </w:r>
    </w:p>
    <w:p w:rsidR="00137B4A" w:rsidRDefault="00137B4A" w:rsidP="000947B7">
      <w:pPr>
        <w:pStyle w:val="body"/>
        <w:numPr>
          <w:ilvl w:val="0"/>
          <w:numId w:val="30"/>
        </w:numPr>
        <w:spacing w:before="120"/>
        <w:jc w:val="both"/>
        <w:rPr>
          <w:rStyle w:val="boxChar"/>
          <w:rFonts w:ascii="Arial" w:eastAsiaTheme="minorHAnsi" w:hAnsi="Arial"/>
        </w:rPr>
      </w:pPr>
      <w:r w:rsidRPr="00E31DB3">
        <w:rPr>
          <w:rStyle w:val="boxChar"/>
          <w:rFonts w:ascii="Arial" w:eastAsiaTheme="minorHAnsi" w:hAnsi="Arial"/>
        </w:rPr>
        <w:t>For each species identify breeding or nonbreeding by marking the relevant box.</w:t>
      </w:r>
    </w:p>
    <w:p w:rsidR="00A66DE4" w:rsidRDefault="002E5437" w:rsidP="000947B7">
      <w:pPr>
        <w:pStyle w:val="body"/>
        <w:numPr>
          <w:ilvl w:val="0"/>
          <w:numId w:val="30"/>
        </w:numPr>
        <w:spacing w:before="120"/>
        <w:jc w:val="both"/>
        <w:rPr>
          <w:rStyle w:val="boxChar"/>
          <w:rFonts w:ascii="Arial" w:eastAsiaTheme="minorHAnsi" w:hAnsi="Arial"/>
        </w:rPr>
      </w:pPr>
      <w:r>
        <w:rPr>
          <w:rStyle w:val="boxChar"/>
          <w:rFonts w:ascii="Arial" w:eastAsiaTheme="minorHAnsi" w:hAnsi="Arial"/>
        </w:rPr>
        <w:t xml:space="preserve">If proposing to breed the species, the </w:t>
      </w:r>
      <w:r w:rsidRPr="003D63C5">
        <w:rPr>
          <w:rStyle w:val="boxChar"/>
          <w:rFonts w:ascii="Arial" w:eastAsiaTheme="minorHAnsi" w:hAnsi="Arial"/>
        </w:rPr>
        <w:t xml:space="preserve">maximum number of </w:t>
      </w:r>
      <w:r>
        <w:rPr>
          <w:rStyle w:val="boxChar"/>
          <w:rFonts w:ascii="Arial" w:eastAsiaTheme="minorHAnsi" w:hAnsi="Arial"/>
        </w:rPr>
        <w:t xml:space="preserve">adults should be recorded within the “maximum number adults proposed” column. </w:t>
      </w:r>
    </w:p>
    <w:p w:rsidR="00A66DE4" w:rsidRDefault="002E5437" w:rsidP="000947B7">
      <w:pPr>
        <w:pStyle w:val="body"/>
        <w:numPr>
          <w:ilvl w:val="0"/>
          <w:numId w:val="30"/>
        </w:numPr>
        <w:spacing w:before="120"/>
        <w:jc w:val="both"/>
        <w:rPr>
          <w:rStyle w:val="boxChar"/>
          <w:rFonts w:ascii="Arial" w:eastAsiaTheme="minorHAnsi" w:hAnsi="Arial"/>
        </w:rPr>
      </w:pPr>
      <w:r>
        <w:rPr>
          <w:rStyle w:val="boxChar"/>
          <w:rFonts w:ascii="Arial" w:eastAsiaTheme="minorHAnsi" w:hAnsi="Arial"/>
        </w:rPr>
        <w:t>The maximum number of juveniles</w:t>
      </w:r>
      <w:r w:rsidR="00956DA5">
        <w:rPr>
          <w:rStyle w:val="boxChar"/>
          <w:rFonts w:ascii="Arial" w:eastAsiaTheme="minorHAnsi" w:hAnsi="Arial"/>
        </w:rPr>
        <w:t xml:space="preserve"> to be</w:t>
      </w:r>
      <w:r w:rsidR="00BE36B9">
        <w:rPr>
          <w:rStyle w:val="boxChar"/>
          <w:rFonts w:ascii="Arial" w:eastAsiaTheme="minorHAnsi" w:hAnsi="Arial"/>
        </w:rPr>
        <w:t xml:space="preserve"> </w:t>
      </w:r>
      <w:r>
        <w:rPr>
          <w:rStyle w:val="boxChar"/>
          <w:rFonts w:ascii="Arial" w:eastAsiaTheme="minorHAnsi" w:hAnsi="Arial"/>
        </w:rPr>
        <w:t>held should be recorded within the “maximum number juveniles proposed”</w:t>
      </w:r>
      <w:r w:rsidR="003F1E11">
        <w:rPr>
          <w:rStyle w:val="boxChar"/>
          <w:rFonts w:ascii="Arial" w:eastAsiaTheme="minorHAnsi" w:hAnsi="Arial"/>
        </w:rPr>
        <w:t xml:space="preserve"> column</w:t>
      </w:r>
      <w:r>
        <w:rPr>
          <w:rStyle w:val="boxChar"/>
          <w:rFonts w:ascii="Arial" w:eastAsiaTheme="minorHAnsi" w:hAnsi="Arial"/>
        </w:rPr>
        <w:t xml:space="preserve">. </w:t>
      </w:r>
    </w:p>
    <w:p w:rsidR="00A66DE4" w:rsidRDefault="002E5437" w:rsidP="000947B7">
      <w:pPr>
        <w:pStyle w:val="body"/>
        <w:numPr>
          <w:ilvl w:val="0"/>
          <w:numId w:val="30"/>
        </w:numPr>
        <w:spacing w:before="120"/>
        <w:jc w:val="both"/>
        <w:rPr>
          <w:rStyle w:val="boxChar"/>
          <w:rFonts w:ascii="Arial" w:eastAsiaTheme="minorHAnsi" w:hAnsi="Arial"/>
        </w:rPr>
      </w:pPr>
      <w:r>
        <w:rPr>
          <w:rStyle w:val="boxChar"/>
          <w:rFonts w:ascii="Arial" w:eastAsiaTheme="minorHAnsi" w:hAnsi="Arial"/>
        </w:rPr>
        <w:t xml:space="preserve">Where relevant, record male (M) or female (F) next to the corresponding number. </w:t>
      </w:r>
    </w:p>
    <w:p w:rsidR="003F1E11" w:rsidRPr="00E31DB3" w:rsidRDefault="003F1E11" w:rsidP="00B35A91">
      <w:pPr>
        <w:pStyle w:val="body"/>
        <w:numPr>
          <w:ilvl w:val="0"/>
          <w:numId w:val="30"/>
        </w:numPr>
        <w:spacing w:before="120" w:after="160" w:line="259" w:lineRule="auto"/>
        <w:jc w:val="both"/>
        <w:rPr>
          <w:rStyle w:val="boxChar"/>
          <w:rFonts w:ascii="Arial" w:eastAsiaTheme="minorHAnsi" w:hAnsi="Arial"/>
        </w:rPr>
      </w:pPr>
      <w:r w:rsidRPr="00E31DB3">
        <w:rPr>
          <w:rStyle w:val="boxChar"/>
          <w:rFonts w:ascii="Arial" w:eastAsiaTheme="minorHAnsi" w:hAnsi="Arial"/>
        </w:rPr>
        <w:br w:type="page"/>
      </w:r>
    </w:p>
    <w:p w:rsidR="00A66DE4" w:rsidRDefault="00A66DE4" w:rsidP="000947B7">
      <w:pPr>
        <w:pStyle w:val="body"/>
        <w:spacing w:before="120"/>
        <w:ind w:left="720"/>
        <w:jc w:val="both"/>
        <w:rPr>
          <w:rStyle w:val="boxChar"/>
          <w:rFonts w:ascii="Arial" w:eastAsiaTheme="minorHAnsi" w:hAnsi="Arial"/>
        </w:rPr>
      </w:pPr>
    </w:p>
    <w:p w:rsidR="002E5437" w:rsidRPr="000947B7" w:rsidRDefault="00A66DE4" w:rsidP="002E5437">
      <w:pPr>
        <w:pStyle w:val="body"/>
        <w:spacing w:before="120"/>
        <w:jc w:val="both"/>
        <w:rPr>
          <w:rStyle w:val="boxChar"/>
          <w:rFonts w:ascii="Arial" w:eastAsiaTheme="minorHAnsi" w:hAnsi="Arial"/>
          <w:i/>
          <w:sz w:val="16"/>
          <w:szCs w:val="16"/>
        </w:rPr>
      </w:pPr>
      <w:r w:rsidRPr="000947B7">
        <w:rPr>
          <w:rStyle w:val="boxChar"/>
          <w:rFonts w:ascii="Arial" w:eastAsiaTheme="minorHAnsi" w:hAnsi="Arial"/>
          <w:i/>
          <w:sz w:val="16"/>
          <w:szCs w:val="16"/>
        </w:rPr>
        <w:t xml:space="preserve">Note: </w:t>
      </w:r>
      <w:r w:rsidR="002E5437" w:rsidRPr="000947B7">
        <w:rPr>
          <w:rStyle w:val="boxChar"/>
          <w:rFonts w:ascii="Arial" w:eastAsiaTheme="minorHAnsi" w:hAnsi="Arial"/>
          <w:i/>
          <w:sz w:val="16"/>
          <w:szCs w:val="16"/>
        </w:rPr>
        <w:t xml:space="preserve"> If there is </w:t>
      </w:r>
      <w:r w:rsidR="00BD7A38" w:rsidRPr="000947B7">
        <w:rPr>
          <w:rStyle w:val="boxChar"/>
          <w:rFonts w:ascii="Arial" w:eastAsiaTheme="minorHAnsi" w:hAnsi="Arial"/>
          <w:i/>
          <w:sz w:val="16"/>
          <w:szCs w:val="16"/>
        </w:rPr>
        <w:t>in</w:t>
      </w:r>
      <w:r w:rsidR="002E5437" w:rsidRPr="000947B7">
        <w:rPr>
          <w:rStyle w:val="boxChar"/>
          <w:rFonts w:ascii="Arial" w:eastAsiaTheme="minorHAnsi" w:hAnsi="Arial"/>
          <w:i/>
          <w:sz w:val="16"/>
          <w:szCs w:val="16"/>
        </w:rPr>
        <w:t xml:space="preserve">sufficient space </w:t>
      </w:r>
      <w:r w:rsidR="00BD7A38" w:rsidRPr="000947B7">
        <w:rPr>
          <w:rStyle w:val="boxChar"/>
          <w:rFonts w:ascii="Arial" w:eastAsiaTheme="minorHAnsi" w:hAnsi="Arial"/>
          <w:i/>
          <w:sz w:val="16"/>
          <w:szCs w:val="16"/>
        </w:rPr>
        <w:t>please</w:t>
      </w:r>
      <w:r w:rsidR="002E5437" w:rsidRPr="000947B7">
        <w:rPr>
          <w:rStyle w:val="boxChar"/>
          <w:rFonts w:ascii="Arial" w:eastAsiaTheme="minorHAnsi" w:hAnsi="Arial"/>
          <w:i/>
          <w:sz w:val="16"/>
          <w:szCs w:val="16"/>
        </w:rPr>
        <w:t xml:space="preserve"> attach a list of the infor</w:t>
      </w:r>
      <w:r w:rsidR="008F3B1E" w:rsidRPr="000947B7">
        <w:rPr>
          <w:rStyle w:val="boxChar"/>
          <w:rFonts w:ascii="Arial" w:eastAsiaTheme="minorHAnsi" w:hAnsi="Arial"/>
          <w:i/>
          <w:sz w:val="16"/>
          <w:szCs w:val="16"/>
        </w:rPr>
        <w:t>mation and submit it with this management p</w:t>
      </w:r>
      <w:r w:rsidR="002E5437" w:rsidRPr="000947B7">
        <w:rPr>
          <w:rStyle w:val="boxChar"/>
          <w:rFonts w:ascii="Arial" w:eastAsiaTheme="minorHAnsi" w:hAnsi="Arial"/>
          <w:i/>
          <w:sz w:val="16"/>
          <w:szCs w:val="16"/>
        </w:rPr>
        <w:t>lan application.</w:t>
      </w:r>
    </w:p>
    <w:p w:rsidR="002E5437" w:rsidRDefault="00BD7A38" w:rsidP="002E5437">
      <w:pPr>
        <w:pStyle w:val="body"/>
        <w:spacing w:before="120"/>
        <w:jc w:val="both"/>
        <w:rPr>
          <w:rStyle w:val="boxChar"/>
          <w:rFonts w:ascii="Arial" w:eastAsiaTheme="minorHAnsi" w:hAnsi="Arial"/>
          <w:i/>
          <w:sz w:val="16"/>
          <w:szCs w:val="16"/>
        </w:rPr>
      </w:pPr>
      <w:r>
        <w:rPr>
          <w:rStyle w:val="boxChar"/>
          <w:rFonts w:ascii="Arial" w:eastAsiaTheme="minorHAnsi" w:hAnsi="Arial"/>
          <w:i/>
          <w:sz w:val="16"/>
          <w:szCs w:val="16"/>
        </w:rPr>
        <w:t>N</w:t>
      </w:r>
      <w:r w:rsidR="002E5437" w:rsidRPr="00C651BE">
        <w:rPr>
          <w:rStyle w:val="boxChar"/>
          <w:rFonts w:ascii="Arial" w:eastAsiaTheme="minorHAnsi" w:hAnsi="Arial"/>
          <w:i/>
          <w:sz w:val="16"/>
          <w:szCs w:val="16"/>
        </w:rPr>
        <w:t>ote</w:t>
      </w:r>
      <w:r>
        <w:rPr>
          <w:rStyle w:val="boxChar"/>
          <w:rFonts w:ascii="Arial" w:eastAsiaTheme="minorHAnsi" w:hAnsi="Arial"/>
          <w:i/>
          <w:sz w:val="16"/>
          <w:szCs w:val="16"/>
        </w:rPr>
        <w:t>:</w:t>
      </w:r>
      <w:r w:rsidR="002E5437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 </w:t>
      </w:r>
      <w:r>
        <w:rPr>
          <w:rStyle w:val="boxChar"/>
          <w:rFonts w:ascii="Arial" w:eastAsiaTheme="minorHAnsi" w:hAnsi="Arial"/>
          <w:i/>
          <w:sz w:val="16"/>
          <w:szCs w:val="16"/>
        </w:rPr>
        <w:t xml:space="preserve"> </w:t>
      </w:r>
      <w:r w:rsidR="003F1E11">
        <w:rPr>
          <w:rStyle w:val="boxChar"/>
          <w:rFonts w:ascii="Arial" w:eastAsiaTheme="minorHAnsi" w:hAnsi="Arial"/>
          <w:i/>
          <w:sz w:val="16"/>
          <w:szCs w:val="16"/>
        </w:rPr>
        <w:t xml:space="preserve">Adult </w:t>
      </w:r>
      <w:r w:rsidR="003F1E11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numbers recorded </w:t>
      </w:r>
      <w:r w:rsidR="003F1E11">
        <w:rPr>
          <w:rStyle w:val="boxChar"/>
          <w:rFonts w:ascii="Arial" w:eastAsiaTheme="minorHAnsi" w:hAnsi="Arial"/>
          <w:i/>
          <w:sz w:val="16"/>
          <w:szCs w:val="16"/>
        </w:rPr>
        <w:t>must</w:t>
      </w:r>
      <w:r w:rsidR="003F1E11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 match the proposed </w:t>
      </w:r>
      <w:r w:rsidR="003F1E11">
        <w:rPr>
          <w:rStyle w:val="boxChar"/>
          <w:rFonts w:ascii="Arial" w:eastAsiaTheme="minorHAnsi" w:hAnsi="Arial"/>
          <w:i/>
          <w:sz w:val="16"/>
          <w:szCs w:val="16"/>
        </w:rPr>
        <w:t xml:space="preserve">number of </w:t>
      </w:r>
      <w:r w:rsidR="003F1E11" w:rsidRPr="00C651BE">
        <w:rPr>
          <w:rStyle w:val="boxChar"/>
          <w:rFonts w:ascii="Arial" w:eastAsiaTheme="minorHAnsi" w:hAnsi="Arial"/>
          <w:i/>
          <w:sz w:val="16"/>
          <w:szCs w:val="16"/>
        </w:rPr>
        <w:t>enclosure</w:t>
      </w:r>
      <w:r w:rsidR="003F1E11">
        <w:rPr>
          <w:rStyle w:val="boxChar"/>
          <w:rFonts w:ascii="Arial" w:eastAsiaTheme="minorHAnsi" w:hAnsi="Arial"/>
          <w:i/>
          <w:sz w:val="16"/>
          <w:szCs w:val="16"/>
        </w:rPr>
        <w:t>s and</w:t>
      </w:r>
      <w:r w:rsidR="003F1E11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 spatial requirements for the species. </w:t>
      </w:r>
      <w:r>
        <w:rPr>
          <w:rStyle w:val="boxChar"/>
          <w:rFonts w:ascii="Arial" w:eastAsiaTheme="minorHAnsi" w:hAnsi="Arial"/>
          <w:i/>
          <w:sz w:val="16"/>
          <w:szCs w:val="16"/>
        </w:rPr>
        <w:t>W</w:t>
      </w:r>
      <w:r w:rsidR="002E5437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hen recording adult and juvenile numbers </w:t>
      </w:r>
      <w:r>
        <w:rPr>
          <w:rStyle w:val="boxChar"/>
          <w:rFonts w:ascii="Arial" w:eastAsiaTheme="minorHAnsi" w:hAnsi="Arial"/>
          <w:i/>
          <w:sz w:val="16"/>
          <w:szCs w:val="16"/>
        </w:rPr>
        <w:t>please</w:t>
      </w:r>
      <w:r w:rsidR="002E5437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 ensure that </w:t>
      </w:r>
      <w:r w:rsidR="003F1E11">
        <w:rPr>
          <w:rStyle w:val="boxChar"/>
          <w:rFonts w:ascii="Arial" w:eastAsiaTheme="minorHAnsi" w:hAnsi="Arial"/>
          <w:i/>
          <w:sz w:val="16"/>
          <w:szCs w:val="16"/>
        </w:rPr>
        <w:t>numbers recorded in the “maximum</w:t>
      </w:r>
      <w:r w:rsidR="002E5437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 proposed adult </w:t>
      </w:r>
      <w:r w:rsidR="00137B4A">
        <w:rPr>
          <w:rStyle w:val="boxChar"/>
          <w:rFonts w:ascii="Arial" w:eastAsiaTheme="minorHAnsi" w:hAnsi="Arial"/>
          <w:i/>
          <w:sz w:val="16"/>
          <w:szCs w:val="16"/>
        </w:rPr>
        <w:t>column</w:t>
      </w:r>
      <w:r w:rsidR="003F1E11">
        <w:rPr>
          <w:rStyle w:val="boxChar"/>
          <w:rFonts w:ascii="Arial" w:eastAsiaTheme="minorHAnsi" w:hAnsi="Arial"/>
          <w:i/>
          <w:sz w:val="16"/>
          <w:szCs w:val="16"/>
        </w:rPr>
        <w:t>”</w:t>
      </w:r>
      <w:r w:rsidR="002E5437" w:rsidRPr="00C651BE">
        <w:rPr>
          <w:rStyle w:val="boxChar"/>
          <w:rFonts w:ascii="Arial" w:eastAsiaTheme="minorHAnsi" w:hAnsi="Arial"/>
          <w:i/>
          <w:sz w:val="16"/>
          <w:szCs w:val="16"/>
        </w:rPr>
        <w:t xml:space="preserve"> </w:t>
      </w:r>
      <w:r>
        <w:rPr>
          <w:rStyle w:val="boxChar"/>
          <w:rFonts w:ascii="Arial" w:eastAsiaTheme="minorHAnsi" w:hAnsi="Arial"/>
          <w:i/>
          <w:sz w:val="16"/>
          <w:szCs w:val="16"/>
        </w:rPr>
        <w:t xml:space="preserve">are not exceeded </w:t>
      </w:r>
      <w:r w:rsidR="002E5437" w:rsidRPr="00C651BE">
        <w:rPr>
          <w:rStyle w:val="boxChar"/>
          <w:rFonts w:ascii="Arial" w:eastAsiaTheme="minorHAnsi" w:hAnsi="Arial"/>
          <w:i/>
          <w:sz w:val="16"/>
          <w:szCs w:val="16"/>
        </w:rPr>
        <w:t>by keeping juveniles at the sub-adult stage of life. Details provided within this management plan including proposed adult numbers and enclosure specifications will be used to assess the granting of the species</w:t>
      </w:r>
      <w:r w:rsidR="00D13691">
        <w:rPr>
          <w:rStyle w:val="boxChar"/>
          <w:rFonts w:ascii="Arial" w:eastAsiaTheme="minorHAnsi" w:hAnsi="Arial"/>
          <w:i/>
          <w:sz w:val="16"/>
          <w:szCs w:val="16"/>
        </w:rPr>
        <w:t xml:space="preserve">. </w:t>
      </w:r>
    </w:p>
    <w:tbl>
      <w:tblPr>
        <w:tblStyle w:val="TableGrid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"/>
        <w:gridCol w:w="1518"/>
        <w:gridCol w:w="3827"/>
        <w:gridCol w:w="992"/>
        <w:gridCol w:w="908"/>
        <w:gridCol w:w="1134"/>
        <w:gridCol w:w="1134"/>
      </w:tblGrid>
      <w:tr w:rsidR="00887BED" w:rsidRPr="00E87A9A" w:rsidTr="000947B7">
        <w:tc>
          <w:tcPr>
            <w:tcW w:w="1034" w:type="dxa"/>
          </w:tcPr>
          <w:p w:rsidR="00887BED" w:rsidRPr="003D63C5" w:rsidRDefault="00887BED" w:rsidP="00887BED">
            <w:pPr>
              <w:pStyle w:val="body"/>
              <w:spacing w:before="120"/>
              <w:jc w:val="both"/>
              <w:rPr>
                <w:rStyle w:val="boxChar"/>
                <w:rFonts w:ascii="Arial" w:eastAsiaTheme="minorHAnsi" w:hAnsi="Arial"/>
              </w:rPr>
            </w:pPr>
          </w:p>
        </w:tc>
        <w:tc>
          <w:tcPr>
            <w:tcW w:w="9513" w:type="dxa"/>
            <w:gridSpan w:val="6"/>
          </w:tcPr>
          <w:p w:rsidR="00D753D8" w:rsidRPr="00C651BE" w:rsidRDefault="00D753D8" w:rsidP="00D753D8">
            <w:pPr>
              <w:pStyle w:val="body"/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887BED" w:rsidRPr="000472D1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b/>
                <w:sz w:val="16"/>
                <w:szCs w:val="16"/>
              </w:rPr>
            </w:pP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>Common 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87BED" w:rsidRPr="000472D1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b/>
                <w:sz w:val="16"/>
                <w:szCs w:val="16"/>
              </w:rPr>
            </w:pP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>Scientific name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87BED" w:rsidRPr="000472D1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b/>
                <w:sz w:val="16"/>
                <w:szCs w:val="16"/>
              </w:rPr>
            </w:pP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 xml:space="preserve">Maximum number </w:t>
            </w:r>
            <w:r>
              <w:rPr>
                <w:rStyle w:val="boxChar"/>
                <w:rFonts w:ascii="Arial" w:hAnsi="Arial"/>
                <w:b/>
                <w:sz w:val="16"/>
                <w:szCs w:val="16"/>
              </w:rPr>
              <w:t xml:space="preserve">adults </w:t>
            </w: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>proposed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887BED" w:rsidRPr="000472D1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b/>
                <w:sz w:val="16"/>
                <w:szCs w:val="16"/>
              </w:rPr>
            </w:pP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 xml:space="preserve">Maximum number </w:t>
            </w:r>
            <w:r>
              <w:rPr>
                <w:rStyle w:val="boxChar"/>
                <w:rFonts w:ascii="Arial" w:hAnsi="Arial"/>
                <w:b/>
                <w:sz w:val="16"/>
                <w:szCs w:val="16"/>
              </w:rPr>
              <w:t xml:space="preserve">juveniles </w:t>
            </w: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>proposed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7BED" w:rsidRPr="000472D1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b/>
                <w:sz w:val="16"/>
                <w:szCs w:val="16"/>
              </w:rPr>
            </w:pP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>Breeding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87BED" w:rsidRPr="000472D1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b/>
                <w:sz w:val="16"/>
                <w:szCs w:val="16"/>
              </w:rPr>
            </w:pPr>
            <w:r w:rsidRPr="000472D1">
              <w:rPr>
                <w:rStyle w:val="boxChar"/>
                <w:rFonts w:ascii="Arial" w:hAnsi="Arial"/>
                <w:b/>
                <w:sz w:val="16"/>
                <w:szCs w:val="16"/>
              </w:rPr>
              <w:t>Nonbreeding</w:t>
            </w:r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552" w:type="dxa"/>
            <w:gridSpan w:val="2"/>
          </w:tcPr>
          <w:p w:rsidR="00887BED" w:rsidRDefault="00887BED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</w:rPr>
            </w:pPr>
          </w:p>
        </w:tc>
        <w:tc>
          <w:tcPr>
            <w:tcW w:w="3827" w:type="dxa"/>
          </w:tcPr>
          <w:p w:rsidR="00887BED" w:rsidRDefault="00887BED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7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4084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552" w:type="dxa"/>
            <w:gridSpan w:val="2"/>
          </w:tcPr>
          <w:p w:rsidR="00887BED" w:rsidRDefault="00887BED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szCs w:val="18"/>
              </w:rPr>
            </w:pPr>
          </w:p>
        </w:tc>
        <w:tc>
          <w:tcPr>
            <w:tcW w:w="3827" w:type="dxa"/>
          </w:tcPr>
          <w:p w:rsidR="00887BED" w:rsidRDefault="00887BED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6539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3844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8691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4780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02104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0124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A83F41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22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1408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19180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36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5119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9520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2912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20663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59786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114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9883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0070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2788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2026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5395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905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4242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20601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5135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7325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5039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4023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3426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3689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25435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9638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 w:rsidRPr="00C1100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887BED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887BED" w:rsidRDefault="00887BED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887BED" w:rsidRDefault="00887BED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887BED" w:rsidRDefault="00887BED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19738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D753D8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887BED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  <w:sdt>
              <w:sdtPr>
                <w:rPr>
                  <w:rStyle w:val="boxChar"/>
                  <w:sz w:val="24"/>
                </w:rPr>
                <w:id w:val="-19457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887BED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1728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D753D8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18586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10016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D753D8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20140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16143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2137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10573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10101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80767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885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95815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18603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3731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7505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11621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4983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  <w:tr w:rsidR="00D753D8" w:rsidTr="00094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52" w:type="dxa"/>
            <w:gridSpan w:val="2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3827" w:type="dxa"/>
          </w:tcPr>
          <w:p w:rsidR="00D753D8" w:rsidRDefault="00D753D8" w:rsidP="00F94624">
            <w:pPr>
              <w:pStyle w:val="body"/>
              <w:tabs>
                <w:tab w:val="left" w:pos="1751"/>
              </w:tabs>
              <w:spacing w:after="0" w:line="240" w:lineRule="auto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92" w:type="dxa"/>
          </w:tcPr>
          <w:p w:rsidR="00D753D8" w:rsidRDefault="00D753D8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rFonts w:ascii="Arial" w:hAnsi="Arial"/>
                <w:szCs w:val="18"/>
              </w:rPr>
            </w:pPr>
          </w:p>
        </w:tc>
        <w:tc>
          <w:tcPr>
            <w:tcW w:w="908" w:type="dxa"/>
          </w:tcPr>
          <w:p w:rsidR="00D753D8" w:rsidRDefault="00D753D8" w:rsidP="00887BED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19380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D753D8" w:rsidRDefault="00C5463E" w:rsidP="003D63C5">
            <w:pPr>
              <w:pStyle w:val="body"/>
              <w:tabs>
                <w:tab w:val="left" w:pos="1751"/>
              </w:tabs>
              <w:spacing w:after="0" w:line="240" w:lineRule="auto"/>
              <w:jc w:val="center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193342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F604A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</w:tr>
    </w:tbl>
    <w:p w:rsidR="003F1E11" w:rsidRDefault="003F1E11">
      <w:pPr>
        <w:spacing w:after="160" w:line="259" w:lineRule="auto"/>
        <w:rPr>
          <w:rFonts w:ascii="Arial" w:hAnsi="Arial" w:cs="Arial"/>
          <w:b/>
        </w:rPr>
      </w:pPr>
      <w:r>
        <w:rPr>
          <w:b/>
        </w:rPr>
        <w:br w:type="page"/>
      </w:r>
    </w:p>
    <w:p w:rsidR="00915E41" w:rsidRDefault="00A20BCF" w:rsidP="00915E41">
      <w:pPr>
        <w:pStyle w:val="body"/>
        <w:tabs>
          <w:tab w:val="left" w:pos="1751"/>
        </w:tabs>
        <w:spacing w:after="0" w:line="240" w:lineRule="auto"/>
        <w:rPr>
          <w:b/>
          <w:sz w:val="22"/>
        </w:rPr>
      </w:pPr>
      <w:r w:rsidRPr="00FD3AC6">
        <w:rPr>
          <w:b/>
          <w:sz w:val="22"/>
        </w:rPr>
        <w:lastRenderedPageBreak/>
        <w:t xml:space="preserve">Part B </w:t>
      </w:r>
      <w:r w:rsidR="003D63C5">
        <w:rPr>
          <w:b/>
          <w:sz w:val="22"/>
        </w:rPr>
        <w:t>-</w:t>
      </w:r>
      <w:r w:rsidRPr="00FD3AC6">
        <w:rPr>
          <w:b/>
          <w:sz w:val="22"/>
        </w:rPr>
        <w:t xml:space="preserve"> Relevant experience</w:t>
      </w: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76"/>
        <w:gridCol w:w="100"/>
        <w:gridCol w:w="9496"/>
        <w:gridCol w:w="100"/>
      </w:tblGrid>
      <w:tr w:rsidR="003D63C5" w:rsidRPr="00E87A9A" w:rsidTr="00BE7D40">
        <w:tc>
          <w:tcPr>
            <w:tcW w:w="1276" w:type="dxa"/>
            <w:gridSpan w:val="2"/>
          </w:tcPr>
          <w:p w:rsidR="003D63C5" w:rsidRPr="00E87A9A" w:rsidRDefault="003D63C5" w:rsidP="00956DA5">
            <w:pPr>
              <w:pStyle w:val="box"/>
              <w:ind w:left="176" w:firstLine="36"/>
            </w:pPr>
          </w:p>
        </w:tc>
        <w:tc>
          <w:tcPr>
            <w:tcW w:w="9596" w:type="dxa"/>
            <w:gridSpan w:val="2"/>
          </w:tcPr>
          <w:p w:rsidR="003D63C5" w:rsidRPr="003D63C5" w:rsidRDefault="003D63C5" w:rsidP="00F94624">
            <w:pPr>
              <w:pStyle w:val="body"/>
            </w:pPr>
          </w:p>
        </w:tc>
      </w:tr>
      <w:tr w:rsidR="003D63C5" w:rsidRPr="00E87A9A" w:rsidTr="00BE7D40">
        <w:trPr>
          <w:gridAfter w:val="1"/>
          <w:wAfter w:w="100" w:type="dxa"/>
          <w:trHeight w:val="1023"/>
        </w:trPr>
        <w:tc>
          <w:tcPr>
            <w:tcW w:w="1176" w:type="dxa"/>
          </w:tcPr>
          <w:p w:rsidR="00584625" w:rsidRDefault="00C5463E" w:rsidP="00584625">
            <w:pPr>
              <w:pStyle w:val="box"/>
              <w:ind w:left="360"/>
              <w:rPr>
                <w:rStyle w:val="boxChar"/>
                <w:sz w:val="24"/>
              </w:rPr>
            </w:pPr>
            <w:sdt>
              <w:sdtPr>
                <w:rPr>
                  <w:rStyle w:val="boxChar"/>
                  <w:sz w:val="24"/>
                </w:rPr>
                <w:id w:val="-15536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584625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  <w:p w:rsidR="003D63C5" w:rsidRPr="000947B7" w:rsidRDefault="00C5463E" w:rsidP="000947B7">
            <w:pPr>
              <w:pStyle w:val="box"/>
              <w:ind w:left="360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rStyle w:val="boxChar"/>
                  <w:sz w:val="24"/>
                </w:rPr>
                <w:id w:val="3947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0947B7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596" w:type="dxa"/>
            <w:gridSpan w:val="2"/>
          </w:tcPr>
          <w:p w:rsidR="000947B7" w:rsidRDefault="003D63C5" w:rsidP="00584625">
            <w:pPr>
              <w:pStyle w:val="body"/>
              <w:rPr>
                <w:szCs w:val="18"/>
              </w:rPr>
            </w:pPr>
            <w:r w:rsidRPr="003D63C5">
              <w:rPr>
                <w:szCs w:val="18"/>
              </w:rPr>
              <w:t xml:space="preserve">Relevant up-to-date experience for the proposed species </w:t>
            </w:r>
            <w:r w:rsidR="00B617FD">
              <w:rPr>
                <w:szCs w:val="18"/>
              </w:rPr>
              <w:t xml:space="preserve">is </w:t>
            </w:r>
            <w:r w:rsidRPr="003D63C5">
              <w:rPr>
                <w:szCs w:val="18"/>
              </w:rPr>
              <w:t>attached</w:t>
            </w:r>
            <w:r w:rsidR="00AC2002">
              <w:rPr>
                <w:szCs w:val="18"/>
              </w:rPr>
              <w:t>.</w:t>
            </w:r>
          </w:p>
          <w:p w:rsidR="00956DA5" w:rsidRPr="000947B7" w:rsidRDefault="00956DA5" w:rsidP="00584625">
            <w:pPr>
              <w:pStyle w:val="body"/>
              <w:rPr>
                <w:szCs w:val="18"/>
              </w:rPr>
            </w:pPr>
            <w:r>
              <w:t xml:space="preserve">All animals being applied for </w:t>
            </w:r>
            <w:r w:rsidR="00584625">
              <w:t xml:space="preserve">are currently held </w:t>
            </w:r>
            <w:r>
              <w:t>under a licence</w:t>
            </w:r>
            <w:r w:rsidR="00584625">
              <w:t xml:space="preserve"> prescribed under existing legislation for the purposes of exhibiting to the public. </w:t>
            </w:r>
          </w:p>
        </w:tc>
      </w:tr>
      <w:tr w:rsidR="003D63C5" w:rsidRPr="00E87A9A" w:rsidTr="00BE7D40">
        <w:trPr>
          <w:gridAfter w:val="1"/>
          <w:wAfter w:w="100" w:type="dxa"/>
        </w:trPr>
        <w:tc>
          <w:tcPr>
            <w:tcW w:w="1176" w:type="dxa"/>
          </w:tcPr>
          <w:p w:rsidR="003D63C5" w:rsidRPr="00E87A9A" w:rsidRDefault="00C5463E" w:rsidP="000947B7">
            <w:pPr>
              <w:pStyle w:val="box"/>
              <w:ind w:left="360"/>
            </w:pPr>
            <w:sdt>
              <w:sdtPr>
                <w:rPr>
                  <w:rStyle w:val="boxChar"/>
                  <w:sz w:val="24"/>
                </w:rPr>
                <w:id w:val="2172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0947B7">
                  <w:rPr>
                    <w:rStyle w:val="boxChar"/>
                    <w:rFonts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596" w:type="dxa"/>
            <w:gridSpan w:val="2"/>
            <w:tcBorders>
              <w:bottom w:val="single" w:sz="4" w:space="0" w:color="auto"/>
            </w:tcBorders>
          </w:tcPr>
          <w:p w:rsidR="003D63C5" w:rsidRPr="003D63C5" w:rsidRDefault="003D63C5" w:rsidP="00584625">
            <w:pPr>
              <w:pStyle w:val="body"/>
            </w:pPr>
            <w:r w:rsidRPr="003D63C5">
              <w:rPr>
                <w:szCs w:val="18"/>
              </w:rPr>
              <w:t xml:space="preserve">Relevant up-to-date experience for the proposed species </w:t>
            </w:r>
            <w:r w:rsidR="00B617FD">
              <w:rPr>
                <w:szCs w:val="18"/>
              </w:rPr>
              <w:t xml:space="preserve">is </w:t>
            </w:r>
            <w:r w:rsidRPr="003D63C5">
              <w:rPr>
                <w:szCs w:val="18"/>
              </w:rPr>
              <w:t>detailed below</w:t>
            </w:r>
            <w:r w:rsidR="00AC2002">
              <w:rPr>
                <w:szCs w:val="18"/>
              </w:rPr>
              <w:t>.</w:t>
            </w:r>
          </w:p>
        </w:tc>
      </w:tr>
      <w:tr w:rsidR="007C2493" w:rsidRPr="00E87A9A" w:rsidTr="00BE7D40">
        <w:trPr>
          <w:gridAfter w:val="1"/>
          <w:wAfter w:w="100" w:type="dxa"/>
        </w:trPr>
        <w:tc>
          <w:tcPr>
            <w:tcW w:w="1176" w:type="dxa"/>
            <w:tcBorders>
              <w:right w:val="single" w:sz="4" w:space="0" w:color="auto"/>
            </w:tcBorders>
          </w:tcPr>
          <w:p w:rsidR="007C2493" w:rsidRDefault="007C2493" w:rsidP="00F94624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38876570"/>
            <w:placeholder>
              <w:docPart w:val="488C960B3BC14E25A9ED4C9A523AF877"/>
            </w:placeholder>
            <w:showingPlcHdr/>
          </w:sdtPr>
          <w:sdtEndPr/>
          <w:sdtContent>
            <w:tc>
              <w:tcPr>
                <w:tcW w:w="95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2493" w:rsidRPr="00A83F41" w:rsidRDefault="007C2493" w:rsidP="00F94624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803A31" w:rsidRPr="00E87A9A" w:rsidRDefault="00803A31" w:rsidP="003D63C5">
      <w:pPr>
        <w:pStyle w:val="Partheader"/>
        <w:spacing w:before="240"/>
      </w:pPr>
      <w:r w:rsidRPr="00E87A9A">
        <w:t xml:space="preserve">Part </w:t>
      </w:r>
      <w:r w:rsidR="00A20BCF">
        <w:t>C</w:t>
      </w:r>
      <w:r w:rsidR="003F14AC" w:rsidRPr="00E87A9A">
        <w:t xml:space="preserve"> -</w:t>
      </w:r>
      <w:r w:rsidR="0089183C" w:rsidRPr="00E87A9A">
        <w:t xml:space="preserve"> </w:t>
      </w:r>
      <w:r w:rsidR="0083058C" w:rsidRPr="00E87A9A">
        <w:t xml:space="preserve">Species </w:t>
      </w:r>
      <w:r w:rsidR="00B617FD">
        <w:t>e</w:t>
      </w:r>
      <w:r w:rsidR="00B617FD" w:rsidRPr="00E87A9A">
        <w:t xml:space="preserve">xhibition </w:t>
      </w:r>
      <w:r w:rsidR="0083058C" w:rsidRPr="00E87A9A">
        <w:t>and dealings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9334"/>
      </w:tblGrid>
      <w:tr w:rsidR="00CD0DFC" w:rsidRPr="00E87A9A" w:rsidTr="00F94624">
        <w:tc>
          <w:tcPr>
            <w:tcW w:w="10762" w:type="dxa"/>
            <w:gridSpan w:val="2"/>
          </w:tcPr>
          <w:p w:rsidR="00CD0DFC" w:rsidRPr="00E87A9A" w:rsidRDefault="006E7E9C" w:rsidP="008545A4">
            <w:pPr>
              <w:pStyle w:val="body"/>
            </w:pPr>
            <w:r>
              <w:t>How do</w:t>
            </w:r>
            <w:r w:rsidR="003D63C5">
              <w:t xml:space="preserve"> you propose to</w:t>
            </w:r>
            <w:r w:rsidR="008545A4">
              <w:t xml:space="preserve"> primarily</w:t>
            </w:r>
            <w:r w:rsidR="003D63C5">
              <w:t xml:space="preserve"> </w:t>
            </w:r>
            <w:r w:rsidR="009D6476">
              <w:t>*</w:t>
            </w:r>
            <w:r w:rsidR="003D63C5">
              <w:t>keep the animal</w:t>
            </w:r>
            <w:r w:rsidR="00CD0DFC" w:rsidRPr="00E87A9A">
              <w:t>:</w:t>
            </w:r>
            <w:r w:rsidR="00E87A9A">
              <w:t xml:space="preserve"> </w:t>
            </w:r>
            <w:r w:rsidR="00E87A9A" w:rsidRPr="00A83F41">
              <w:rPr>
                <w:b/>
                <w:i/>
                <w:sz w:val="16"/>
                <w:szCs w:val="16"/>
              </w:rPr>
              <w:t xml:space="preserve">(click </w:t>
            </w:r>
            <w:r w:rsidR="008545A4" w:rsidRPr="00A83F41">
              <w:rPr>
                <w:b/>
                <w:i/>
                <w:sz w:val="16"/>
                <w:szCs w:val="16"/>
              </w:rPr>
              <w:t>a box</w:t>
            </w:r>
            <w:r w:rsidRPr="00A83F41">
              <w:rPr>
                <w:b/>
                <w:i/>
                <w:sz w:val="16"/>
                <w:szCs w:val="16"/>
              </w:rPr>
              <w:t xml:space="preserve"> to</w:t>
            </w:r>
            <w:r w:rsidR="00E87A9A" w:rsidRPr="00A83F41">
              <w:rPr>
                <w:b/>
                <w:i/>
                <w:sz w:val="16"/>
                <w:szCs w:val="16"/>
              </w:rPr>
              <w:t xml:space="preserve"> select/deselect)</w:t>
            </w:r>
          </w:p>
        </w:tc>
      </w:tr>
      <w:tr w:rsidR="00CD0DFC" w:rsidRPr="00E87A9A" w:rsidTr="00CD0DFC">
        <w:tc>
          <w:tcPr>
            <w:tcW w:w="567" w:type="dxa"/>
          </w:tcPr>
          <w:p w:rsidR="00CD0DFC" w:rsidRPr="00E87A9A" w:rsidRDefault="00C5463E" w:rsidP="000947B7">
            <w:pPr>
              <w:pStyle w:val="box"/>
              <w:numPr>
                <w:ilvl w:val="0"/>
                <w:numId w:val="34"/>
              </w:numPr>
              <w:rPr>
                <w:rStyle w:val="boxChar"/>
                <w:sz w:val="22"/>
              </w:rPr>
            </w:pPr>
            <w:sdt>
              <w:sdtPr>
                <w:rPr>
                  <w:rStyle w:val="boxChar"/>
                  <w:sz w:val="22"/>
                </w:rPr>
                <w:id w:val="-112754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9A5ACB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E87A9A" w:rsidRDefault="00CD0DFC" w:rsidP="005367E8">
            <w:pPr>
              <w:pStyle w:val="body"/>
            </w:pPr>
            <w:r w:rsidRPr="00E87A9A">
              <w:t>In a travelling collection</w:t>
            </w:r>
            <w:r w:rsidR="005367E8">
              <w:t>?</w:t>
            </w:r>
            <w:r w:rsidR="006E7E9C">
              <w:t>(</w:t>
            </w:r>
            <w:r w:rsidR="000472D1">
              <w:t>e.g.</w:t>
            </w:r>
            <w:r w:rsidR="005367E8">
              <w:t>as an</w:t>
            </w:r>
            <w:r w:rsidR="006E7E9C">
              <w:t xml:space="preserve"> </w:t>
            </w:r>
            <w:r w:rsidR="005367E8">
              <w:t xml:space="preserve">interstate exhibitor; animals </w:t>
            </w:r>
            <w:r w:rsidR="006E7E9C">
              <w:t xml:space="preserve">not held at a </w:t>
            </w:r>
            <w:r w:rsidR="00D83BB6">
              <w:t>*</w:t>
            </w:r>
            <w:r w:rsidR="006E7E9C">
              <w:t>regular enclosure site within Queensland)</w:t>
            </w:r>
          </w:p>
        </w:tc>
      </w:tr>
      <w:tr w:rsidR="00CD0DFC" w:rsidRPr="000472D1" w:rsidTr="00CD0DFC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4"/>
              </w:numPr>
            </w:pPr>
            <w:sdt>
              <w:sdtPr>
                <w:rPr>
                  <w:rStyle w:val="boxChar"/>
                  <w:sz w:val="22"/>
                </w:rPr>
                <w:id w:val="-70301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6D5042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0472D1" w:rsidRDefault="00CD0DFC" w:rsidP="00D138E6">
            <w:pPr>
              <w:pStyle w:val="body"/>
            </w:pPr>
            <w:r w:rsidRPr="000472D1">
              <w:t xml:space="preserve">In a </w:t>
            </w:r>
            <w:r w:rsidR="00D83BB6">
              <w:t>*</w:t>
            </w:r>
            <w:r w:rsidRPr="000472D1">
              <w:t xml:space="preserve">regular enclosure at the </w:t>
            </w:r>
            <w:r w:rsidR="00D83BB6">
              <w:t>*</w:t>
            </w:r>
            <w:r w:rsidRPr="000472D1">
              <w:t>regular enclosure site</w:t>
            </w:r>
            <w:r w:rsidR="00D138E6">
              <w:t>? (e.g. held at your house where the public do not view the animal)</w:t>
            </w:r>
            <w:r w:rsidR="003047B3">
              <w:t>.</w:t>
            </w:r>
            <w:r w:rsidRPr="000472D1">
              <w:t xml:space="preserve"> </w:t>
            </w:r>
          </w:p>
        </w:tc>
      </w:tr>
      <w:tr w:rsidR="00CD0DFC" w:rsidRPr="000472D1" w:rsidTr="00CD0DFC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4"/>
              </w:numPr>
            </w:pPr>
            <w:sdt>
              <w:sdtPr>
                <w:rPr>
                  <w:rStyle w:val="boxChar"/>
                  <w:sz w:val="22"/>
                </w:rPr>
                <w:id w:val="19802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D0DFC" w:rsidRPr="000472D1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0472D1" w:rsidRDefault="00CD0DFC" w:rsidP="00584625">
            <w:pPr>
              <w:pStyle w:val="body"/>
            </w:pPr>
            <w:r w:rsidRPr="000472D1">
              <w:t xml:space="preserve">In a </w:t>
            </w:r>
            <w:r w:rsidR="00D83BB6">
              <w:t>*</w:t>
            </w:r>
            <w:r w:rsidRPr="000472D1">
              <w:t xml:space="preserve">regular enclosure at the </w:t>
            </w:r>
            <w:r w:rsidR="00D83BB6">
              <w:t>*</w:t>
            </w:r>
            <w:r w:rsidRPr="000472D1">
              <w:t>regular enclosure site that is open to the public most of the time?</w:t>
            </w:r>
            <w:r w:rsidR="003047B3">
              <w:t xml:space="preserve"> (e.g. held at a premise where the public </w:t>
            </w:r>
            <w:r w:rsidR="00584625">
              <w:t xml:space="preserve">will </w:t>
            </w:r>
            <w:r w:rsidR="003047B3">
              <w:t>enter and view the animal).</w:t>
            </w:r>
          </w:p>
        </w:tc>
      </w:tr>
    </w:tbl>
    <w:p w:rsidR="0089183C" w:rsidRPr="000472D1" w:rsidRDefault="0089183C" w:rsidP="003D63C5">
      <w:pPr>
        <w:pStyle w:val="Partheader"/>
        <w:spacing w:before="240"/>
      </w:pPr>
      <w:r w:rsidRPr="000472D1">
        <w:t xml:space="preserve">Part </w:t>
      </w:r>
      <w:r w:rsidR="00A20BCF" w:rsidRPr="000472D1">
        <w:t>D</w:t>
      </w:r>
      <w:r w:rsidR="00626A77" w:rsidRPr="000472D1">
        <w:t xml:space="preserve"> </w:t>
      </w:r>
      <w:r w:rsidR="003F14AC" w:rsidRPr="000472D1">
        <w:t>-</w:t>
      </w:r>
      <w:r w:rsidR="00626A77" w:rsidRPr="000472D1">
        <w:t xml:space="preserve"> </w:t>
      </w:r>
      <w:r w:rsidR="00F9451D" w:rsidRPr="000472D1">
        <w:t xml:space="preserve">Exhibition </w:t>
      </w:r>
      <w:r w:rsidR="00373F05" w:rsidRPr="000472D1">
        <w:t xml:space="preserve">&amp; dealing </w:t>
      </w:r>
      <w:r w:rsidR="00F9451D" w:rsidRPr="000472D1">
        <w:t>a</w:t>
      </w:r>
      <w:r w:rsidR="00626A77" w:rsidRPr="000472D1">
        <w:t>ctivities proposed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9334"/>
      </w:tblGrid>
      <w:tr w:rsidR="00CD0DFC" w:rsidRPr="000472D1" w:rsidTr="00F94624">
        <w:tc>
          <w:tcPr>
            <w:tcW w:w="10762" w:type="dxa"/>
            <w:gridSpan w:val="2"/>
          </w:tcPr>
          <w:p w:rsidR="00CD0DFC" w:rsidRPr="000472D1" w:rsidRDefault="006E7E9C" w:rsidP="006E7E9C">
            <w:pPr>
              <w:pStyle w:val="body"/>
            </w:pPr>
            <w:r w:rsidRPr="000472D1">
              <w:t>How do you</w:t>
            </w:r>
            <w:r w:rsidR="00CD0DFC" w:rsidRPr="000472D1">
              <w:t xml:space="preserve"> propose to </w:t>
            </w:r>
            <w:r w:rsidR="009D6476">
              <w:t>*</w:t>
            </w:r>
            <w:r w:rsidR="00CD0DFC" w:rsidRPr="000472D1">
              <w:t>exhibit the animal:</w:t>
            </w:r>
            <w:r w:rsidR="00E87A9A" w:rsidRPr="000472D1">
              <w:t xml:space="preserve"> </w:t>
            </w:r>
            <w:r w:rsidR="00E87A9A" w:rsidRPr="000472D1">
              <w:rPr>
                <w:b/>
                <w:i/>
                <w:sz w:val="14"/>
              </w:rPr>
              <w:t>(</w:t>
            </w:r>
            <w:r w:rsidR="003C0E82" w:rsidRPr="000472D1">
              <w:rPr>
                <w:b/>
                <w:i/>
                <w:sz w:val="14"/>
              </w:rPr>
              <w:t>click one or more boxes to</w:t>
            </w:r>
            <w:r w:rsidR="001F77F0" w:rsidRPr="000472D1">
              <w:rPr>
                <w:b/>
                <w:i/>
                <w:sz w:val="14"/>
              </w:rPr>
              <w:t xml:space="preserve"> </w:t>
            </w:r>
            <w:r w:rsidR="003C0E82" w:rsidRPr="000472D1">
              <w:rPr>
                <w:b/>
                <w:i/>
                <w:sz w:val="14"/>
              </w:rPr>
              <w:t>select/deselect)</w:t>
            </w:r>
          </w:p>
        </w:tc>
      </w:tr>
      <w:tr w:rsidR="00CD0DFC" w:rsidRPr="000472D1" w:rsidTr="00F94624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5"/>
              </w:numPr>
              <w:rPr>
                <w:rStyle w:val="boxChar"/>
                <w:sz w:val="22"/>
              </w:rPr>
            </w:pPr>
            <w:sdt>
              <w:sdtPr>
                <w:rPr>
                  <w:rStyle w:val="boxChar"/>
                  <w:sz w:val="22"/>
                </w:rPr>
                <w:id w:val="14334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D83806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0472D1" w:rsidRDefault="00CD0DFC" w:rsidP="009C46C5">
            <w:pPr>
              <w:pStyle w:val="body"/>
            </w:pPr>
            <w:r w:rsidRPr="000472D1">
              <w:t xml:space="preserve">In its </w:t>
            </w:r>
            <w:r w:rsidR="00D83BB6">
              <w:t>*</w:t>
            </w:r>
            <w:r w:rsidRPr="000472D1">
              <w:t xml:space="preserve">regular enclosure at the </w:t>
            </w:r>
            <w:r w:rsidR="00D83BB6">
              <w:t>*</w:t>
            </w:r>
            <w:r w:rsidRPr="000472D1">
              <w:t>regular enclosure site?</w:t>
            </w:r>
            <w:r w:rsidRPr="000472D1">
              <w:rPr>
                <w:i/>
              </w:rPr>
              <w:t xml:space="preserve"> </w:t>
            </w:r>
            <w:r w:rsidRPr="000947B7">
              <w:rPr>
                <w:b/>
                <w:i/>
              </w:rPr>
              <w:t xml:space="preserve">(e.g. primary enclosure at </w:t>
            </w:r>
            <w:r w:rsidR="008545A4">
              <w:rPr>
                <w:b/>
                <w:i/>
              </w:rPr>
              <w:t>a</w:t>
            </w:r>
            <w:r w:rsidR="008545A4" w:rsidRPr="000947B7">
              <w:rPr>
                <w:b/>
                <w:i/>
              </w:rPr>
              <w:t xml:space="preserve"> </w:t>
            </w:r>
            <w:r w:rsidRPr="000947B7">
              <w:rPr>
                <w:b/>
                <w:i/>
              </w:rPr>
              <w:t>zoo)</w:t>
            </w:r>
          </w:p>
        </w:tc>
      </w:tr>
      <w:tr w:rsidR="00CD0DFC" w:rsidRPr="000472D1" w:rsidTr="00F94624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5"/>
              </w:numPr>
            </w:pPr>
            <w:sdt>
              <w:sdtPr>
                <w:rPr>
                  <w:rStyle w:val="boxChar"/>
                  <w:sz w:val="22"/>
                </w:rPr>
                <w:id w:val="-3241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D0DFC" w:rsidRPr="000472D1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0472D1" w:rsidRDefault="00CD0DFC" w:rsidP="009C46C5">
            <w:pPr>
              <w:pStyle w:val="body"/>
            </w:pPr>
            <w:r w:rsidRPr="000472D1">
              <w:t xml:space="preserve">In a </w:t>
            </w:r>
            <w:r w:rsidR="004B3A23">
              <w:t>*</w:t>
            </w:r>
            <w:r w:rsidRPr="000472D1">
              <w:t xml:space="preserve">controlled area outside the </w:t>
            </w:r>
            <w:r w:rsidR="00D83BB6">
              <w:t>*</w:t>
            </w:r>
            <w:r w:rsidRPr="000472D1">
              <w:t xml:space="preserve">regular enclosure at the </w:t>
            </w:r>
            <w:r w:rsidR="00D83BB6">
              <w:t>*</w:t>
            </w:r>
            <w:r w:rsidRPr="000472D1">
              <w:t>regular enclosure site?</w:t>
            </w:r>
            <w:r w:rsidRPr="000472D1">
              <w:rPr>
                <w:i/>
              </w:rPr>
              <w:t xml:space="preserve"> </w:t>
            </w:r>
            <w:r w:rsidRPr="000947B7">
              <w:rPr>
                <w:rStyle w:val="bodyChar"/>
                <w:b/>
                <w:i/>
              </w:rPr>
              <w:t xml:space="preserve">(e.g. in a stadium, stage area or other </w:t>
            </w:r>
            <w:r w:rsidR="00D70B63">
              <w:rPr>
                <w:rStyle w:val="bodyChar"/>
                <w:b/>
                <w:i/>
              </w:rPr>
              <w:t>confined designated</w:t>
            </w:r>
            <w:r w:rsidR="00D70B63" w:rsidRPr="000947B7">
              <w:rPr>
                <w:rStyle w:val="bodyChar"/>
                <w:b/>
                <w:i/>
              </w:rPr>
              <w:t xml:space="preserve"> </w:t>
            </w:r>
            <w:r w:rsidRPr="000947B7">
              <w:rPr>
                <w:rStyle w:val="bodyChar"/>
                <w:b/>
                <w:i/>
              </w:rPr>
              <w:t xml:space="preserve">area within </w:t>
            </w:r>
            <w:r w:rsidR="008545A4">
              <w:rPr>
                <w:rStyle w:val="bodyChar"/>
                <w:b/>
                <w:i/>
              </w:rPr>
              <w:t>a</w:t>
            </w:r>
            <w:r w:rsidR="008545A4" w:rsidRPr="000947B7">
              <w:rPr>
                <w:rStyle w:val="bodyChar"/>
                <w:b/>
                <w:i/>
              </w:rPr>
              <w:t xml:space="preserve"> </w:t>
            </w:r>
            <w:r w:rsidRPr="000947B7">
              <w:rPr>
                <w:rStyle w:val="bodyChar"/>
                <w:b/>
                <w:i/>
              </w:rPr>
              <w:t>zoo)</w:t>
            </w:r>
          </w:p>
        </w:tc>
      </w:tr>
      <w:tr w:rsidR="00CD0DFC" w:rsidRPr="000472D1" w:rsidTr="00CD0DFC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5"/>
              </w:numPr>
            </w:pPr>
            <w:sdt>
              <w:sdtPr>
                <w:rPr>
                  <w:rStyle w:val="boxChar"/>
                  <w:sz w:val="22"/>
                </w:rPr>
                <w:id w:val="-13200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6D5042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9A5ACB" w:rsidRPr="003D63C5" w:rsidRDefault="00CD0DFC" w:rsidP="009C46C5">
            <w:pPr>
              <w:pStyle w:val="body"/>
              <w:rPr>
                <w:i/>
              </w:rPr>
            </w:pPr>
            <w:r w:rsidRPr="000472D1">
              <w:t xml:space="preserve">In a </w:t>
            </w:r>
            <w:r w:rsidR="00D83BB6">
              <w:t>*</w:t>
            </w:r>
            <w:r w:rsidRPr="000472D1">
              <w:t xml:space="preserve">regular enclosure, outside the </w:t>
            </w:r>
            <w:r w:rsidR="00D83BB6">
              <w:t>*</w:t>
            </w:r>
            <w:r w:rsidRPr="000472D1">
              <w:t xml:space="preserve">regular enclosure site? </w:t>
            </w:r>
            <w:r w:rsidRPr="000947B7">
              <w:rPr>
                <w:b/>
                <w:i/>
              </w:rPr>
              <w:t xml:space="preserve">(e.g. </w:t>
            </w:r>
            <w:r w:rsidR="006A5053" w:rsidRPr="000947B7">
              <w:rPr>
                <w:b/>
                <w:i/>
              </w:rPr>
              <w:t xml:space="preserve">regular enclosures placed on tables </w:t>
            </w:r>
            <w:r w:rsidR="00D70B63">
              <w:rPr>
                <w:b/>
                <w:i/>
              </w:rPr>
              <w:t>under a marquee</w:t>
            </w:r>
            <w:r w:rsidR="00B452D5">
              <w:rPr>
                <w:b/>
                <w:i/>
              </w:rPr>
              <w:t xml:space="preserve"> at a fete or market place</w:t>
            </w:r>
            <w:r w:rsidR="00436144" w:rsidRPr="000947B7">
              <w:rPr>
                <w:b/>
                <w:i/>
              </w:rPr>
              <w:t>)</w:t>
            </w:r>
            <w:r w:rsidR="00D70B63">
              <w:rPr>
                <w:b/>
                <w:i/>
              </w:rPr>
              <w:t>.</w:t>
            </w:r>
            <w:r w:rsidR="00436144">
              <w:rPr>
                <w:i/>
              </w:rPr>
              <w:t xml:space="preserve"> </w:t>
            </w:r>
          </w:p>
        </w:tc>
      </w:tr>
      <w:tr w:rsidR="00CD0DFC" w:rsidRPr="000472D1" w:rsidTr="00F94624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5"/>
              </w:numPr>
              <w:rPr>
                <w:rStyle w:val="boxChar"/>
                <w:sz w:val="22"/>
              </w:rPr>
            </w:pPr>
            <w:sdt>
              <w:sdtPr>
                <w:rPr>
                  <w:rStyle w:val="boxChar"/>
                  <w:sz w:val="22"/>
                </w:rPr>
                <w:id w:val="116081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652EE8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373BE" w:rsidRPr="003D1B4E" w:rsidRDefault="00B452D5" w:rsidP="00B452D5">
            <w:pPr>
              <w:pStyle w:val="body"/>
              <w:rPr>
                <w:i/>
              </w:rPr>
            </w:pPr>
            <w:r>
              <w:t>W</w:t>
            </w:r>
            <w:r w:rsidR="006A5053">
              <w:t>ithin</w:t>
            </w:r>
            <w:r w:rsidR="00CD0DFC" w:rsidRPr="000472D1">
              <w:t xml:space="preserve"> a </w:t>
            </w:r>
            <w:r w:rsidR="004B3A23">
              <w:t>*</w:t>
            </w:r>
            <w:r w:rsidR="00CD0DFC" w:rsidRPr="000472D1">
              <w:t xml:space="preserve">controlled area outside the </w:t>
            </w:r>
            <w:r w:rsidR="00F27092">
              <w:t>*</w:t>
            </w:r>
            <w:r w:rsidR="00CD0DFC" w:rsidRPr="000472D1">
              <w:t xml:space="preserve">regular enclosure site? </w:t>
            </w:r>
            <w:r w:rsidR="00CD0DFC" w:rsidRPr="000947B7">
              <w:rPr>
                <w:b/>
                <w:i/>
              </w:rPr>
              <w:t>(e.g. removable snake pit</w:t>
            </w:r>
            <w:r w:rsidR="006A5053" w:rsidRPr="000947B7">
              <w:rPr>
                <w:b/>
                <w:i/>
              </w:rPr>
              <w:t>, the lower half fully enclosed</w:t>
            </w:r>
            <w:r w:rsidR="00CD0DFC" w:rsidRPr="000947B7">
              <w:rPr>
                <w:b/>
                <w:i/>
              </w:rPr>
              <w:t xml:space="preserve"> with1.2m high walls with canvas floor sewn into the bottom of the walls</w:t>
            </w:r>
            <w:r w:rsidR="009A56B1" w:rsidRPr="009A56B1">
              <w:rPr>
                <w:b/>
                <w:i/>
              </w:rPr>
              <w:t>).</w:t>
            </w:r>
            <w:r w:rsidR="00DA0F2B" w:rsidRPr="000472D1">
              <w:rPr>
                <w:i/>
              </w:rPr>
              <w:t xml:space="preserve"> </w:t>
            </w:r>
          </w:p>
        </w:tc>
      </w:tr>
      <w:tr w:rsidR="00CD0DFC" w:rsidRPr="000472D1" w:rsidTr="00F94624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5"/>
              </w:numPr>
              <w:rPr>
                <w:rStyle w:val="boxChar"/>
                <w:sz w:val="22"/>
              </w:rPr>
            </w:pPr>
            <w:sdt>
              <w:sdtPr>
                <w:rPr>
                  <w:rStyle w:val="boxChar"/>
                  <w:sz w:val="22"/>
                </w:rPr>
                <w:id w:val="20773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D0DFC" w:rsidRPr="000472D1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0472D1" w:rsidRDefault="00B452D5" w:rsidP="009C46C5">
            <w:pPr>
              <w:pStyle w:val="body"/>
            </w:pPr>
            <w:r>
              <w:t xml:space="preserve">Outside of </w:t>
            </w:r>
            <w:r w:rsidR="00C4684F">
              <w:t>a</w:t>
            </w:r>
            <w:r w:rsidR="00CD0DFC" w:rsidRPr="000472D1">
              <w:t xml:space="preserve"> </w:t>
            </w:r>
            <w:r w:rsidR="00D83BB6">
              <w:t>*</w:t>
            </w:r>
            <w:r w:rsidR="00CD0DFC" w:rsidRPr="000472D1">
              <w:t xml:space="preserve">regular enclosure </w:t>
            </w:r>
            <w:r w:rsidR="00C4684F">
              <w:t xml:space="preserve">off the </w:t>
            </w:r>
            <w:r w:rsidR="00F27092">
              <w:t>*</w:t>
            </w:r>
            <w:r w:rsidR="00CD0DFC" w:rsidRPr="000472D1">
              <w:t xml:space="preserve">regular enclosure site? </w:t>
            </w:r>
            <w:r w:rsidR="00CD0DFC" w:rsidRPr="000947B7">
              <w:rPr>
                <w:b/>
                <w:i/>
              </w:rPr>
              <w:t>(e.g. roaming with carpet python at a school fete or market place</w:t>
            </w:r>
            <w:r w:rsidR="009A56B1">
              <w:rPr>
                <w:b/>
                <w:i/>
              </w:rPr>
              <w:t xml:space="preserve">). </w:t>
            </w:r>
          </w:p>
        </w:tc>
      </w:tr>
      <w:tr w:rsidR="00CD0DFC" w:rsidRPr="000472D1" w:rsidTr="00CD0DFC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5"/>
              </w:numPr>
              <w:rPr>
                <w:rStyle w:val="boxChar"/>
                <w:sz w:val="22"/>
              </w:rPr>
            </w:pPr>
            <w:sdt>
              <w:sdtPr>
                <w:rPr>
                  <w:rStyle w:val="boxChar"/>
                  <w:sz w:val="22"/>
                </w:rPr>
                <w:id w:val="21116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D0DFC" w:rsidRPr="000472D1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0472D1" w:rsidRDefault="00CD0DFC" w:rsidP="009C46C5">
            <w:pPr>
              <w:pStyle w:val="body"/>
              <w:rPr>
                <w:i/>
              </w:rPr>
            </w:pPr>
            <w:r w:rsidRPr="000472D1">
              <w:t xml:space="preserve">Recording the animal’s image at the </w:t>
            </w:r>
            <w:r w:rsidR="004B3A23">
              <w:t>*</w:t>
            </w:r>
            <w:r w:rsidRPr="000472D1">
              <w:t>regular enclosure site for display to the public?</w:t>
            </w:r>
            <w:r w:rsidR="00163C47" w:rsidRPr="000472D1">
              <w:t xml:space="preserve"> </w:t>
            </w:r>
            <w:r w:rsidR="00163C47" w:rsidRPr="000947B7">
              <w:rPr>
                <w:b/>
                <w:i/>
              </w:rPr>
              <w:t>(e.g. posting images and recorded footage of authorised animals in social media networks)</w:t>
            </w:r>
            <w:r w:rsidR="00C4684F">
              <w:rPr>
                <w:i/>
              </w:rPr>
              <w:t xml:space="preserve"> Please note</w:t>
            </w:r>
            <w:r w:rsidR="00BD7A38">
              <w:rPr>
                <w:i/>
              </w:rPr>
              <w:t>:</w:t>
            </w:r>
            <w:r w:rsidR="00C4684F">
              <w:rPr>
                <w:i/>
              </w:rPr>
              <w:t xml:space="preserve"> if this is not selected and the risks addressed within the written information submitted</w:t>
            </w:r>
            <w:r w:rsidR="00B617FD">
              <w:rPr>
                <w:i/>
              </w:rPr>
              <w:t>,</w:t>
            </w:r>
            <w:r w:rsidR="00C4684F">
              <w:rPr>
                <w:i/>
              </w:rPr>
              <w:t xml:space="preserve"> </w:t>
            </w:r>
            <w:r w:rsidR="00BD7A38">
              <w:rPr>
                <w:i/>
              </w:rPr>
              <w:t>the animal</w:t>
            </w:r>
            <w:r w:rsidR="00C4684F">
              <w:rPr>
                <w:i/>
              </w:rPr>
              <w:t xml:space="preserve"> will </w:t>
            </w:r>
            <w:r w:rsidR="00E35B82">
              <w:rPr>
                <w:i/>
              </w:rPr>
              <w:t>be unable</w:t>
            </w:r>
            <w:r w:rsidR="00C4684F">
              <w:rPr>
                <w:i/>
              </w:rPr>
              <w:t xml:space="preserve"> to </w:t>
            </w:r>
            <w:r w:rsidR="00BD7A38">
              <w:rPr>
                <w:i/>
              </w:rPr>
              <w:t xml:space="preserve">be </w:t>
            </w:r>
            <w:r w:rsidR="00C4684F">
              <w:rPr>
                <w:i/>
              </w:rPr>
              <w:t>exhibit</w:t>
            </w:r>
            <w:r w:rsidR="00137696">
              <w:rPr>
                <w:i/>
              </w:rPr>
              <w:t>ed</w:t>
            </w:r>
            <w:r w:rsidR="00C4684F">
              <w:rPr>
                <w:i/>
              </w:rPr>
              <w:t xml:space="preserve"> in this manner.</w:t>
            </w:r>
          </w:p>
        </w:tc>
      </w:tr>
      <w:tr w:rsidR="00CD0DFC" w:rsidRPr="000472D1" w:rsidTr="00CD0DFC">
        <w:tc>
          <w:tcPr>
            <w:tcW w:w="567" w:type="dxa"/>
          </w:tcPr>
          <w:p w:rsidR="00CD0DFC" w:rsidRPr="000472D1" w:rsidRDefault="00C5463E" w:rsidP="000947B7">
            <w:pPr>
              <w:pStyle w:val="box"/>
              <w:numPr>
                <w:ilvl w:val="0"/>
                <w:numId w:val="35"/>
              </w:numPr>
              <w:rPr>
                <w:rStyle w:val="boxChar"/>
                <w:sz w:val="22"/>
              </w:rPr>
            </w:pPr>
            <w:sdt>
              <w:sdtPr>
                <w:rPr>
                  <w:rStyle w:val="boxChar"/>
                  <w:sz w:val="22"/>
                </w:rPr>
                <w:id w:val="-12447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Char"/>
                </w:rPr>
              </w:sdtEndPr>
              <w:sdtContent>
                <w:r w:rsidR="00CD0DFC" w:rsidRPr="000472D1">
                  <w:rPr>
                    <w:rStyle w:val="boxChar"/>
                    <w:rFonts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195" w:type="dxa"/>
          </w:tcPr>
          <w:p w:rsidR="00CD0DFC" w:rsidRPr="000472D1" w:rsidRDefault="00CD0DFC" w:rsidP="009C46C5">
            <w:pPr>
              <w:pStyle w:val="body"/>
            </w:pPr>
            <w:r w:rsidRPr="000472D1">
              <w:t>Recording the animal’s image for the purposes of film and television production?</w:t>
            </w:r>
            <w:r w:rsidR="00C4684F">
              <w:t xml:space="preserve"> </w:t>
            </w:r>
            <w:r w:rsidR="00C4684F">
              <w:rPr>
                <w:i/>
              </w:rPr>
              <w:t>Please note</w:t>
            </w:r>
            <w:r w:rsidR="00BD7A38">
              <w:rPr>
                <w:i/>
              </w:rPr>
              <w:t>:</w:t>
            </w:r>
            <w:r w:rsidR="00C4684F">
              <w:rPr>
                <w:i/>
              </w:rPr>
              <w:t xml:space="preserve"> if this is not selected and the risks addressed within the written information submitted</w:t>
            </w:r>
            <w:r w:rsidR="00B617FD">
              <w:rPr>
                <w:i/>
              </w:rPr>
              <w:t>,</w:t>
            </w:r>
            <w:r w:rsidR="00C4684F">
              <w:rPr>
                <w:i/>
              </w:rPr>
              <w:t xml:space="preserve"> </w:t>
            </w:r>
            <w:r w:rsidR="00BD7A38">
              <w:rPr>
                <w:i/>
              </w:rPr>
              <w:t>the animal</w:t>
            </w:r>
            <w:r w:rsidR="00C4684F">
              <w:rPr>
                <w:i/>
              </w:rPr>
              <w:t xml:space="preserve"> </w:t>
            </w:r>
            <w:r w:rsidR="00137696">
              <w:rPr>
                <w:i/>
              </w:rPr>
              <w:t xml:space="preserve">will </w:t>
            </w:r>
            <w:r w:rsidR="00E35B82">
              <w:rPr>
                <w:i/>
              </w:rPr>
              <w:t>be unable</w:t>
            </w:r>
            <w:r w:rsidR="00C4684F">
              <w:rPr>
                <w:i/>
              </w:rPr>
              <w:t xml:space="preserve"> to </w:t>
            </w:r>
            <w:r w:rsidR="00BD7A38">
              <w:rPr>
                <w:i/>
              </w:rPr>
              <w:t xml:space="preserve">be </w:t>
            </w:r>
            <w:r w:rsidR="00C4684F">
              <w:rPr>
                <w:i/>
              </w:rPr>
              <w:t>exhibit</w:t>
            </w:r>
            <w:r w:rsidR="00137696">
              <w:rPr>
                <w:i/>
              </w:rPr>
              <w:t>ed</w:t>
            </w:r>
            <w:r w:rsidR="00C4684F">
              <w:rPr>
                <w:i/>
              </w:rPr>
              <w:t xml:space="preserve"> in this manner.</w:t>
            </w:r>
          </w:p>
        </w:tc>
      </w:tr>
    </w:tbl>
    <w:p w:rsidR="00137696" w:rsidRDefault="00137696" w:rsidP="00CD0DFC">
      <w:pPr>
        <w:pStyle w:val="Partheader"/>
      </w:pPr>
    </w:p>
    <w:p w:rsidR="00137696" w:rsidRDefault="00137696">
      <w:pPr>
        <w:spacing w:after="160" w:line="259" w:lineRule="auto"/>
        <w:rPr>
          <w:rFonts w:ascii="Arial" w:hAnsi="Arial" w:cs="Arial"/>
          <w:b/>
          <w:szCs w:val="24"/>
        </w:rPr>
      </w:pPr>
      <w:r>
        <w:br w:type="page"/>
      </w:r>
    </w:p>
    <w:p w:rsidR="00CD0DFC" w:rsidRPr="000472D1" w:rsidRDefault="002D14F4" w:rsidP="00CD0DFC">
      <w:pPr>
        <w:pStyle w:val="Partheader"/>
      </w:pPr>
      <w:r w:rsidRPr="000472D1">
        <w:lastRenderedPageBreak/>
        <w:t xml:space="preserve">Part </w:t>
      </w:r>
      <w:r w:rsidR="00A20BCF" w:rsidRPr="000472D1">
        <w:t>E</w:t>
      </w:r>
      <w:r w:rsidRPr="000472D1">
        <w:t xml:space="preserve"> -</w:t>
      </w:r>
      <w:r w:rsidR="00CD0DFC" w:rsidRPr="000472D1">
        <w:t xml:space="preserve"> Significant relevant risks and relevant adverse effects</w:t>
      </w:r>
    </w:p>
    <w:p w:rsidR="002D14F4" w:rsidRPr="00E87A9A" w:rsidRDefault="002D14F4" w:rsidP="007C2493">
      <w:pPr>
        <w:spacing w:after="120"/>
        <w:rPr>
          <w:rStyle w:val="bodyChar"/>
        </w:rPr>
      </w:pPr>
      <w:r w:rsidRPr="000472D1">
        <w:rPr>
          <w:rStyle w:val="bodyChar"/>
        </w:rPr>
        <w:t xml:space="preserve">For </w:t>
      </w:r>
      <w:r w:rsidRPr="000472D1">
        <w:rPr>
          <w:rStyle w:val="bodyChar"/>
          <w:b/>
          <w:i/>
        </w:rPr>
        <w:t>each</w:t>
      </w:r>
      <w:r w:rsidRPr="000472D1">
        <w:rPr>
          <w:rStyle w:val="bodyChar"/>
        </w:rPr>
        <w:t xml:space="preserve"> activity proposed in part </w:t>
      </w:r>
      <w:r w:rsidR="00147CB6">
        <w:rPr>
          <w:rStyle w:val="bodyChar"/>
        </w:rPr>
        <w:t xml:space="preserve">D </w:t>
      </w:r>
      <w:r w:rsidR="0048301C" w:rsidRPr="000472D1">
        <w:rPr>
          <w:rStyle w:val="bodyChar"/>
        </w:rPr>
        <w:t>complete details</w:t>
      </w:r>
      <w:r w:rsidR="001F77F0" w:rsidRPr="000472D1">
        <w:rPr>
          <w:rStyle w:val="bodyChar"/>
        </w:rPr>
        <w:t xml:space="preserve"> below by</w:t>
      </w:r>
      <w:r w:rsidRPr="000472D1">
        <w:rPr>
          <w:rStyle w:val="bodyChar"/>
        </w:rPr>
        <w:t xml:space="preserve"> identifying:</w:t>
      </w:r>
    </w:p>
    <w:p w:rsidR="002D14F4" w:rsidRPr="00737386" w:rsidRDefault="002D14F4" w:rsidP="000947B7">
      <w:pPr>
        <w:pStyle w:val="ListParagraph"/>
        <w:numPr>
          <w:ilvl w:val="0"/>
          <w:numId w:val="40"/>
        </w:numPr>
        <w:spacing w:after="120"/>
        <w:rPr>
          <w:rStyle w:val="bodyChar"/>
          <w:rFonts w:asciiTheme="minorHAnsi" w:hAnsiTheme="minorHAnsi" w:cstheme="minorBidi"/>
          <w:szCs w:val="18"/>
        </w:rPr>
      </w:pPr>
      <w:r w:rsidRPr="00737386">
        <w:rPr>
          <w:rStyle w:val="bodyChar"/>
          <w:szCs w:val="18"/>
        </w:rPr>
        <w:t xml:space="preserve">any </w:t>
      </w:r>
      <w:r w:rsidR="005C430D" w:rsidRPr="00737386">
        <w:rPr>
          <w:rStyle w:val="bodyChar"/>
          <w:szCs w:val="18"/>
        </w:rPr>
        <w:t>*</w:t>
      </w:r>
      <w:r w:rsidRPr="00737386">
        <w:rPr>
          <w:rStyle w:val="bodyChar"/>
          <w:szCs w:val="18"/>
        </w:rPr>
        <w:t xml:space="preserve">significant relevant risks or </w:t>
      </w:r>
      <w:r w:rsidR="005C430D" w:rsidRPr="00737386">
        <w:rPr>
          <w:rStyle w:val="bodyChar"/>
          <w:szCs w:val="18"/>
        </w:rPr>
        <w:t xml:space="preserve">*relevant </w:t>
      </w:r>
      <w:r w:rsidRPr="00737386">
        <w:rPr>
          <w:rStyle w:val="bodyChar"/>
          <w:szCs w:val="18"/>
        </w:rPr>
        <w:t>adverse effects; and</w:t>
      </w:r>
    </w:p>
    <w:p w:rsidR="002D14F4" w:rsidRPr="00737386" w:rsidRDefault="002D14F4" w:rsidP="000947B7">
      <w:pPr>
        <w:pStyle w:val="ListParagraph"/>
        <w:numPr>
          <w:ilvl w:val="0"/>
          <w:numId w:val="40"/>
        </w:numPr>
        <w:spacing w:after="120"/>
        <w:rPr>
          <w:rStyle w:val="bodyChar"/>
          <w:szCs w:val="18"/>
        </w:rPr>
      </w:pPr>
      <w:r w:rsidRPr="00737386">
        <w:rPr>
          <w:rStyle w:val="bodyChar"/>
          <w:szCs w:val="18"/>
        </w:rPr>
        <w:t xml:space="preserve">how </w:t>
      </w:r>
      <w:r w:rsidR="00147CB6">
        <w:rPr>
          <w:rStyle w:val="bodyChar"/>
          <w:szCs w:val="18"/>
        </w:rPr>
        <w:t>the</w:t>
      </w:r>
      <w:r w:rsidR="00BD7A38">
        <w:rPr>
          <w:rStyle w:val="bodyChar"/>
          <w:szCs w:val="18"/>
        </w:rPr>
        <w:t xml:space="preserve"> risks </w:t>
      </w:r>
      <w:r w:rsidR="00147CB6">
        <w:rPr>
          <w:rStyle w:val="bodyChar"/>
          <w:szCs w:val="18"/>
        </w:rPr>
        <w:t xml:space="preserve">of the proposed activities will be </w:t>
      </w:r>
      <w:r w:rsidRPr="00737386">
        <w:rPr>
          <w:rStyle w:val="bodyChar"/>
          <w:szCs w:val="18"/>
        </w:rPr>
        <w:t>manage</w:t>
      </w:r>
      <w:r w:rsidR="00BD7A38">
        <w:rPr>
          <w:rStyle w:val="bodyChar"/>
          <w:szCs w:val="18"/>
        </w:rPr>
        <w:t>d</w:t>
      </w:r>
      <w:r w:rsidRPr="00737386">
        <w:rPr>
          <w:rStyle w:val="bodyChar"/>
          <w:szCs w:val="18"/>
        </w:rPr>
        <w:t xml:space="preserve"> </w:t>
      </w:r>
      <w:r w:rsidR="00147CB6">
        <w:rPr>
          <w:rStyle w:val="bodyChar"/>
          <w:szCs w:val="18"/>
        </w:rPr>
        <w:t xml:space="preserve">relevant to </w:t>
      </w:r>
      <w:r w:rsidRPr="00737386">
        <w:rPr>
          <w:rStyle w:val="bodyChar"/>
          <w:szCs w:val="18"/>
        </w:rPr>
        <w:t xml:space="preserve">the </w:t>
      </w:r>
      <w:r w:rsidR="009D6476" w:rsidRPr="00737386">
        <w:rPr>
          <w:rStyle w:val="bodyChar"/>
          <w:szCs w:val="18"/>
        </w:rPr>
        <w:t>*</w:t>
      </w:r>
      <w:r w:rsidRPr="00737386">
        <w:rPr>
          <w:rStyle w:val="bodyChar"/>
          <w:szCs w:val="18"/>
        </w:rPr>
        <w:t xml:space="preserve">exhibition and </w:t>
      </w:r>
      <w:r w:rsidR="004B3A23" w:rsidRPr="00737386">
        <w:rPr>
          <w:rStyle w:val="bodyChar"/>
          <w:szCs w:val="18"/>
        </w:rPr>
        <w:t>*</w:t>
      </w:r>
      <w:r w:rsidRPr="00737386">
        <w:rPr>
          <w:rStyle w:val="bodyChar"/>
          <w:szCs w:val="18"/>
        </w:rPr>
        <w:t>dealing of the animal(s)</w:t>
      </w:r>
      <w:r w:rsidR="0048301C" w:rsidRPr="00737386">
        <w:rPr>
          <w:rStyle w:val="bodyChar"/>
          <w:szCs w:val="18"/>
        </w:rPr>
        <w:t xml:space="preserve"> for each of the topics below</w:t>
      </w:r>
      <w:r w:rsidRPr="00737386">
        <w:rPr>
          <w:rStyle w:val="bodyChar"/>
          <w:szCs w:val="18"/>
        </w:rPr>
        <w:t>:</w:t>
      </w:r>
    </w:p>
    <w:p w:rsidR="00711430" w:rsidRDefault="00711430" w:rsidP="009C46C5">
      <w:pPr>
        <w:pStyle w:val="body"/>
        <w:numPr>
          <w:ilvl w:val="0"/>
          <w:numId w:val="44"/>
        </w:numPr>
        <w:rPr>
          <w:b/>
        </w:rPr>
      </w:pPr>
      <w:r>
        <w:rPr>
          <w:b/>
        </w:rPr>
        <w:t>Regular Enclosure Details:</w:t>
      </w:r>
    </w:p>
    <w:p w:rsidR="005C430D" w:rsidRPr="00DC4026" w:rsidRDefault="00371E2A" w:rsidP="000947B7">
      <w:pPr>
        <w:pStyle w:val="body"/>
        <w:ind w:left="1134"/>
        <w:jc w:val="both"/>
      </w:pPr>
      <w:r>
        <w:t>For the species and number of each species proposed p</w:t>
      </w:r>
      <w:r w:rsidR="002D14F4" w:rsidRPr="00E87A9A">
        <w:t xml:space="preserve">lease </w:t>
      </w:r>
      <w:r>
        <w:t xml:space="preserve">forward </w:t>
      </w:r>
      <w:r w:rsidR="00EC4095">
        <w:t xml:space="preserve">specifications </w:t>
      </w:r>
      <w:r w:rsidR="00137696">
        <w:t>(</w:t>
      </w:r>
      <w:r w:rsidR="00147CB6">
        <w:t xml:space="preserve">e.g. </w:t>
      </w:r>
      <w:r w:rsidR="00137696">
        <w:t xml:space="preserve">enclosure dimensions &amp; </w:t>
      </w:r>
      <w:r w:rsidR="00147CB6">
        <w:t xml:space="preserve">enclosure </w:t>
      </w:r>
      <w:r w:rsidR="00137696">
        <w:t xml:space="preserve">construction) </w:t>
      </w:r>
      <w:r w:rsidR="00EC4095">
        <w:t>and all</w:t>
      </w:r>
      <w:r w:rsidR="008448DC">
        <w:t xml:space="preserve"> details for</w:t>
      </w:r>
      <w:r w:rsidR="008448DC" w:rsidRPr="00E87A9A">
        <w:t xml:space="preserve"> </w:t>
      </w:r>
      <w:r w:rsidR="00E77D5A">
        <w:t>each</w:t>
      </w:r>
      <w:r w:rsidR="00D64250">
        <w:t xml:space="preserve"> </w:t>
      </w:r>
      <w:r w:rsidR="00D83BB6">
        <w:t>*</w:t>
      </w:r>
      <w:r w:rsidR="002D14F4" w:rsidRPr="00E87A9A">
        <w:t xml:space="preserve">regular enclosure at the </w:t>
      </w:r>
      <w:r w:rsidR="00D83BB6">
        <w:t>*</w:t>
      </w:r>
      <w:r w:rsidR="002D14F4" w:rsidRPr="00E87A9A">
        <w:t>regular enclosure</w:t>
      </w:r>
      <w:r w:rsidR="00D01519">
        <w:t xml:space="preserve"> site </w:t>
      </w:r>
      <w:r w:rsidR="00FE3AED">
        <w:t xml:space="preserve">for </w:t>
      </w:r>
      <w:r w:rsidR="00D01519">
        <w:t>category B &amp; C</w:t>
      </w:r>
      <w:r w:rsidR="00FE3AED">
        <w:t xml:space="preserve"> animals</w:t>
      </w:r>
      <w:r w:rsidR="00D01519">
        <w:t xml:space="preserve">. For category A animals please identify the </w:t>
      </w:r>
      <w:r w:rsidR="00D01519" w:rsidRPr="009C46C5">
        <w:rPr>
          <w:u w:val="single"/>
        </w:rPr>
        <w:t xml:space="preserve">type of </w:t>
      </w:r>
      <w:r w:rsidR="002F0A26">
        <w:rPr>
          <w:u w:val="single"/>
        </w:rPr>
        <w:t>*</w:t>
      </w:r>
      <w:r w:rsidR="00D01519" w:rsidRPr="009C46C5">
        <w:rPr>
          <w:u w:val="single"/>
        </w:rPr>
        <w:t>regular enclosure</w:t>
      </w:r>
      <w:r w:rsidR="00D01519">
        <w:t xml:space="preserve"> that will be used (</w:t>
      </w:r>
      <w:r w:rsidR="00E15310">
        <w:t>e.g. minimum</w:t>
      </w:r>
      <w:r w:rsidR="00D01519">
        <w:t xml:space="preserve"> surface</w:t>
      </w:r>
      <w:r w:rsidR="005A1946">
        <w:t xml:space="preserve"> area</w:t>
      </w:r>
      <w:r w:rsidR="00137696">
        <w:t xml:space="preserve">/ </w:t>
      </w:r>
      <w:r w:rsidR="00D01519">
        <w:t xml:space="preserve">height </w:t>
      </w:r>
      <w:r w:rsidR="00137696">
        <w:t xml:space="preserve">and construction of enclosure </w:t>
      </w:r>
      <w:r w:rsidR="00D01519">
        <w:t xml:space="preserve">for a </w:t>
      </w:r>
      <w:r w:rsidR="00147CB6">
        <w:t>python</w:t>
      </w:r>
      <w:r w:rsidR="00D01519">
        <w:t xml:space="preserve"> up to 1m).</w:t>
      </w:r>
      <w:r w:rsidR="00D64250">
        <w:t xml:space="preserve"> </w:t>
      </w:r>
      <w:r>
        <w:t xml:space="preserve">Please ensure </w:t>
      </w:r>
      <w:r w:rsidR="005C430D" w:rsidRPr="000947B7">
        <w:rPr>
          <w:b/>
        </w:rPr>
        <w:t xml:space="preserve">the maximum number of </w:t>
      </w:r>
      <w:r w:rsidR="00D47C88">
        <w:rPr>
          <w:b/>
        </w:rPr>
        <w:t>animals</w:t>
      </w:r>
      <w:r w:rsidR="00EC4095">
        <w:rPr>
          <w:b/>
        </w:rPr>
        <w:t xml:space="preserve"> (juvenile and adult) </w:t>
      </w:r>
      <w:r w:rsidR="005C430D" w:rsidRPr="000947B7">
        <w:rPr>
          <w:b/>
        </w:rPr>
        <w:t>that will be held within each proposed *enclosure</w:t>
      </w:r>
      <w:r w:rsidR="005C430D">
        <w:t xml:space="preserve"> </w:t>
      </w:r>
      <w:r w:rsidR="00D64250">
        <w:t xml:space="preserve">are identified </w:t>
      </w:r>
      <w:r w:rsidR="005C430D" w:rsidRPr="00E87A9A">
        <w:rPr>
          <w:i/>
        </w:rPr>
        <w:t xml:space="preserve">(e.g. </w:t>
      </w:r>
      <w:r w:rsidR="00F16068">
        <w:rPr>
          <w:i/>
        </w:rPr>
        <w:t>photos of each enclosure</w:t>
      </w:r>
      <w:r w:rsidR="00137696">
        <w:rPr>
          <w:i/>
        </w:rPr>
        <w:t xml:space="preserve"> with dimensions clearly identified,</w:t>
      </w:r>
      <w:r w:rsidR="00EC4095">
        <w:rPr>
          <w:i/>
        </w:rPr>
        <w:t xml:space="preserve"> plans, </w:t>
      </w:r>
      <w:r>
        <w:rPr>
          <w:i/>
        </w:rPr>
        <w:t xml:space="preserve">or </w:t>
      </w:r>
      <w:r w:rsidR="005C430D" w:rsidRPr="00E87A9A">
        <w:rPr>
          <w:i/>
        </w:rPr>
        <w:t>diagrams</w:t>
      </w:r>
      <w:r w:rsidR="00A42FFF">
        <w:rPr>
          <w:i/>
        </w:rPr>
        <w:t xml:space="preserve"> and the maximum number of adults or juveniles pr</w:t>
      </w:r>
      <w:r>
        <w:rPr>
          <w:i/>
        </w:rPr>
        <w:t>o</w:t>
      </w:r>
      <w:r w:rsidR="00E35B82">
        <w:rPr>
          <w:i/>
        </w:rPr>
        <w:t>po</w:t>
      </w:r>
      <w:r>
        <w:rPr>
          <w:i/>
        </w:rPr>
        <w:t>sed for the enclosure</w:t>
      </w:r>
      <w:r w:rsidR="00137696">
        <w:rPr>
          <w:i/>
        </w:rPr>
        <w:t>).</w:t>
      </w:r>
      <w:r w:rsidR="005C430D" w:rsidRPr="00E87A9A">
        <w:rPr>
          <w:i/>
        </w:rPr>
        <w:t xml:space="preserve"> </w:t>
      </w: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BE7D40" w:rsidRPr="00E87A9A" w:rsidTr="00294EB1">
        <w:tc>
          <w:tcPr>
            <w:tcW w:w="1176" w:type="dxa"/>
            <w:tcBorders>
              <w:right w:val="single" w:sz="4" w:space="0" w:color="auto"/>
            </w:tcBorders>
          </w:tcPr>
          <w:p w:rsidR="00BE7D40" w:rsidRDefault="00BE7D40" w:rsidP="00294EB1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1913036394"/>
            <w:showingPlcHdr/>
          </w:sdtPr>
          <w:sdtEndPr/>
          <w:sdtContent>
            <w:tc>
              <w:tcPr>
                <w:tcW w:w="9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D40" w:rsidRPr="00A83F41" w:rsidRDefault="00BE7D40" w:rsidP="00294EB1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9C46C5" w:rsidRDefault="009C46C5" w:rsidP="009C46C5">
      <w:pPr>
        <w:pStyle w:val="body"/>
        <w:spacing w:before="60" w:after="0"/>
        <w:ind w:left="567"/>
        <w:rPr>
          <w:b/>
        </w:rPr>
      </w:pPr>
    </w:p>
    <w:p w:rsidR="00B029AB" w:rsidRPr="00BE7D40" w:rsidRDefault="00711430" w:rsidP="00BE7D40">
      <w:pPr>
        <w:pStyle w:val="body"/>
        <w:numPr>
          <w:ilvl w:val="0"/>
          <w:numId w:val="44"/>
        </w:numPr>
        <w:spacing w:before="60" w:after="0"/>
        <w:rPr>
          <w:b/>
        </w:rPr>
      </w:pPr>
      <w:r>
        <w:rPr>
          <w:b/>
        </w:rPr>
        <w:t>All Other Enclosure Details:</w:t>
      </w:r>
    </w:p>
    <w:p w:rsidR="00B029AB" w:rsidRDefault="002D14F4" w:rsidP="00BE7D40">
      <w:pPr>
        <w:spacing w:before="60" w:after="0"/>
        <w:ind w:left="1134"/>
        <w:jc w:val="both"/>
        <w:rPr>
          <w:rFonts w:ascii="Arial" w:hAnsi="Arial" w:cs="Arial"/>
          <w:sz w:val="18"/>
          <w:szCs w:val="18"/>
        </w:rPr>
      </w:pPr>
      <w:r w:rsidRPr="000947B7">
        <w:rPr>
          <w:rFonts w:ascii="Arial" w:hAnsi="Arial" w:cs="Arial"/>
          <w:sz w:val="18"/>
          <w:szCs w:val="18"/>
        </w:rPr>
        <w:t xml:space="preserve">Please </w:t>
      </w:r>
      <w:r w:rsidR="008448DC" w:rsidRPr="000947B7">
        <w:rPr>
          <w:rFonts w:ascii="Arial" w:hAnsi="Arial" w:cs="Arial"/>
          <w:sz w:val="18"/>
          <w:szCs w:val="18"/>
        </w:rPr>
        <w:t xml:space="preserve">record </w:t>
      </w:r>
      <w:r w:rsidR="00E90410" w:rsidRPr="000947B7">
        <w:rPr>
          <w:rFonts w:ascii="Arial" w:hAnsi="Arial" w:cs="Arial"/>
          <w:sz w:val="18"/>
          <w:szCs w:val="18"/>
        </w:rPr>
        <w:t xml:space="preserve">specifications and all </w:t>
      </w:r>
      <w:r w:rsidR="008448DC" w:rsidRPr="000947B7">
        <w:rPr>
          <w:rFonts w:ascii="Arial" w:hAnsi="Arial" w:cs="Arial"/>
          <w:sz w:val="18"/>
          <w:szCs w:val="18"/>
        </w:rPr>
        <w:t xml:space="preserve">details or </w:t>
      </w:r>
      <w:r w:rsidRPr="000947B7">
        <w:rPr>
          <w:rFonts w:ascii="Arial" w:hAnsi="Arial" w:cs="Arial"/>
          <w:sz w:val="18"/>
          <w:szCs w:val="18"/>
        </w:rPr>
        <w:t xml:space="preserve">forward </w:t>
      </w:r>
      <w:r w:rsidR="008448DC" w:rsidRPr="000947B7">
        <w:rPr>
          <w:rFonts w:ascii="Arial" w:hAnsi="Arial" w:cs="Arial"/>
          <w:sz w:val="18"/>
          <w:szCs w:val="18"/>
        </w:rPr>
        <w:t>attachments for</w:t>
      </w:r>
      <w:r w:rsidRPr="000947B7">
        <w:rPr>
          <w:rFonts w:ascii="Arial" w:hAnsi="Arial" w:cs="Arial"/>
          <w:sz w:val="18"/>
          <w:szCs w:val="18"/>
        </w:rPr>
        <w:t xml:space="preserve"> all other </w:t>
      </w:r>
      <w:r w:rsidR="00D83BB6" w:rsidRPr="000947B7">
        <w:rPr>
          <w:rFonts w:ascii="Arial" w:hAnsi="Arial" w:cs="Arial"/>
          <w:sz w:val="18"/>
          <w:szCs w:val="18"/>
        </w:rPr>
        <w:t>*</w:t>
      </w:r>
      <w:r w:rsidRPr="000947B7">
        <w:rPr>
          <w:rFonts w:ascii="Arial" w:hAnsi="Arial" w:cs="Arial"/>
          <w:sz w:val="18"/>
          <w:szCs w:val="18"/>
        </w:rPr>
        <w:t>regular enclosures</w:t>
      </w:r>
      <w:r w:rsidR="00D64250">
        <w:rPr>
          <w:rFonts w:ascii="Arial" w:hAnsi="Arial" w:cs="Arial"/>
          <w:sz w:val="18"/>
          <w:szCs w:val="18"/>
        </w:rPr>
        <w:t xml:space="preserve"> </w:t>
      </w:r>
      <w:r w:rsidR="00D64250" w:rsidRPr="00041256">
        <w:rPr>
          <w:rFonts w:ascii="Arial" w:hAnsi="Arial" w:cs="Arial"/>
          <w:i/>
          <w:sz w:val="18"/>
          <w:szCs w:val="18"/>
        </w:rPr>
        <w:t xml:space="preserve">(e.g. </w:t>
      </w:r>
      <w:r w:rsidR="002503D0">
        <w:rPr>
          <w:rFonts w:ascii="Arial" w:hAnsi="Arial" w:cs="Arial"/>
          <w:i/>
          <w:sz w:val="18"/>
          <w:szCs w:val="18"/>
        </w:rPr>
        <w:t xml:space="preserve">clearly labelled </w:t>
      </w:r>
      <w:r w:rsidR="00D64250" w:rsidRPr="00041256">
        <w:rPr>
          <w:rFonts w:ascii="Arial" w:hAnsi="Arial" w:cs="Arial"/>
          <w:i/>
          <w:sz w:val="18"/>
          <w:szCs w:val="18"/>
        </w:rPr>
        <w:t>photos</w:t>
      </w:r>
      <w:r w:rsidR="002503D0">
        <w:rPr>
          <w:rFonts w:ascii="Arial" w:hAnsi="Arial" w:cs="Arial"/>
          <w:i/>
          <w:sz w:val="18"/>
          <w:szCs w:val="18"/>
        </w:rPr>
        <w:t xml:space="preserve"> of all relevant enclosures, </w:t>
      </w:r>
      <w:r w:rsidR="00D64250" w:rsidRPr="00041256">
        <w:rPr>
          <w:rFonts w:ascii="Arial" w:hAnsi="Arial" w:cs="Arial"/>
          <w:i/>
          <w:sz w:val="18"/>
          <w:szCs w:val="18"/>
        </w:rPr>
        <w:t>dimensions</w:t>
      </w:r>
      <w:r w:rsidR="002503D0">
        <w:rPr>
          <w:rFonts w:ascii="Arial" w:hAnsi="Arial" w:cs="Arial"/>
          <w:i/>
          <w:sz w:val="18"/>
          <w:szCs w:val="18"/>
        </w:rPr>
        <w:t xml:space="preserve"> or </w:t>
      </w:r>
      <w:r w:rsidR="00D64250" w:rsidRPr="00041256">
        <w:rPr>
          <w:rFonts w:ascii="Arial" w:hAnsi="Arial" w:cs="Arial"/>
          <w:i/>
          <w:sz w:val="18"/>
          <w:szCs w:val="18"/>
        </w:rPr>
        <w:t>plans of mobile exhibit enclosures, travel enclosures, holding enclosures or controlled areas</w:t>
      </w:r>
      <w:r w:rsidR="00D64250" w:rsidRPr="00E52BC8">
        <w:rPr>
          <w:rFonts w:ascii="Arial" w:hAnsi="Arial" w:cs="Arial"/>
          <w:i/>
          <w:sz w:val="18"/>
          <w:szCs w:val="18"/>
        </w:rPr>
        <w:t>).</w:t>
      </w:r>
      <w:r w:rsidR="00FE2FF2" w:rsidRPr="000947B7">
        <w:rPr>
          <w:rFonts w:ascii="Arial" w:hAnsi="Arial" w:cs="Arial"/>
          <w:sz w:val="18"/>
          <w:szCs w:val="18"/>
        </w:rPr>
        <w:t xml:space="preserve"> </w:t>
      </w:r>
      <w:r w:rsidR="00E20ED3" w:rsidRPr="000947B7">
        <w:rPr>
          <w:rFonts w:ascii="Arial" w:hAnsi="Arial" w:cs="Arial"/>
          <w:sz w:val="18"/>
          <w:szCs w:val="18"/>
        </w:rPr>
        <w:t xml:space="preserve">Please </w:t>
      </w:r>
      <w:r w:rsidR="006E1048" w:rsidRPr="000947B7">
        <w:rPr>
          <w:rFonts w:ascii="Arial" w:hAnsi="Arial" w:cs="Arial"/>
          <w:sz w:val="18"/>
          <w:szCs w:val="18"/>
        </w:rPr>
        <w:t xml:space="preserve">record the maximum number of </w:t>
      </w:r>
      <w:r w:rsidR="00E20ED3" w:rsidRPr="000947B7">
        <w:rPr>
          <w:rFonts w:ascii="Arial" w:hAnsi="Arial" w:cs="Arial"/>
          <w:sz w:val="18"/>
          <w:szCs w:val="18"/>
        </w:rPr>
        <w:t>animals</w:t>
      </w:r>
      <w:r w:rsidR="006E1048" w:rsidRPr="000947B7">
        <w:rPr>
          <w:rFonts w:ascii="Arial" w:hAnsi="Arial" w:cs="Arial"/>
          <w:sz w:val="18"/>
          <w:szCs w:val="18"/>
        </w:rPr>
        <w:t xml:space="preserve"> that will be held within </w:t>
      </w:r>
      <w:r w:rsidR="009612A3" w:rsidRPr="000947B7">
        <w:rPr>
          <w:rFonts w:ascii="Arial" w:hAnsi="Arial" w:cs="Arial"/>
          <w:sz w:val="18"/>
          <w:szCs w:val="18"/>
        </w:rPr>
        <w:t>each</w:t>
      </w:r>
      <w:r w:rsidR="006E1048" w:rsidRPr="000947B7">
        <w:rPr>
          <w:rFonts w:ascii="Arial" w:hAnsi="Arial" w:cs="Arial"/>
          <w:sz w:val="18"/>
          <w:szCs w:val="18"/>
        </w:rPr>
        <w:t xml:space="preserve"> proposed </w:t>
      </w:r>
      <w:r w:rsidR="00F27092" w:rsidRPr="000947B7">
        <w:rPr>
          <w:rFonts w:ascii="Arial" w:hAnsi="Arial" w:cs="Arial"/>
          <w:sz w:val="18"/>
          <w:szCs w:val="18"/>
        </w:rPr>
        <w:t>*</w:t>
      </w:r>
      <w:r w:rsidR="00FE2FF2" w:rsidRPr="000947B7">
        <w:rPr>
          <w:rFonts w:ascii="Arial" w:hAnsi="Arial" w:cs="Arial"/>
          <w:sz w:val="18"/>
          <w:szCs w:val="18"/>
        </w:rPr>
        <w:t>enclosure</w:t>
      </w:r>
      <w:r w:rsidR="00D64250">
        <w:rPr>
          <w:rFonts w:ascii="Arial" w:hAnsi="Arial" w:cs="Arial"/>
          <w:sz w:val="18"/>
          <w:szCs w:val="18"/>
        </w:rPr>
        <w:t>.</w:t>
      </w:r>
      <w:r w:rsidRPr="000947B7">
        <w:rPr>
          <w:rFonts w:ascii="Arial" w:hAnsi="Arial" w:cs="Arial"/>
          <w:sz w:val="18"/>
          <w:szCs w:val="18"/>
        </w:rPr>
        <w:t xml:space="preserve"> </w:t>
      </w:r>
    </w:p>
    <w:p w:rsidR="00BE7D40" w:rsidRDefault="00BE7D40" w:rsidP="00BE7D40">
      <w:pPr>
        <w:spacing w:before="60" w:after="0"/>
        <w:ind w:left="1134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BE7D40" w:rsidRPr="00E87A9A" w:rsidTr="00294EB1">
        <w:tc>
          <w:tcPr>
            <w:tcW w:w="1176" w:type="dxa"/>
            <w:tcBorders>
              <w:right w:val="single" w:sz="4" w:space="0" w:color="auto"/>
            </w:tcBorders>
          </w:tcPr>
          <w:p w:rsidR="00BE7D40" w:rsidRDefault="00BE7D40" w:rsidP="00294EB1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1501851020"/>
            <w:showingPlcHdr/>
          </w:sdtPr>
          <w:sdtEndPr/>
          <w:sdtContent>
            <w:tc>
              <w:tcPr>
                <w:tcW w:w="9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D40" w:rsidRPr="00A83F41" w:rsidRDefault="00BE7D40" w:rsidP="00294EB1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BE7D40" w:rsidRDefault="00BE7D40" w:rsidP="00BE7D40">
      <w:pPr>
        <w:spacing w:before="60" w:after="0"/>
        <w:ind w:left="1134"/>
        <w:jc w:val="both"/>
        <w:rPr>
          <w:b/>
        </w:rPr>
      </w:pPr>
    </w:p>
    <w:p w:rsidR="00A42FFF" w:rsidRDefault="00E52BC8" w:rsidP="009C46C5">
      <w:pPr>
        <w:pStyle w:val="body"/>
        <w:numPr>
          <w:ilvl w:val="0"/>
          <w:numId w:val="44"/>
        </w:numPr>
        <w:spacing w:after="0"/>
        <w:rPr>
          <w:b/>
        </w:rPr>
      </w:pPr>
      <w:r w:rsidRPr="000947B7">
        <w:rPr>
          <w:b/>
        </w:rPr>
        <w:t xml:space="preserve">Animal Welfare Risks </w:t>
      </w:r>
      <w:r>
        <w:rPr>
          <w:b/>
        </w:rPr>
        <w:t>D</w:t>
      </w:r>
      <w:r w:rsidRPr="00E52BC8">
        <w:rPr>
          <w:b/>
        </w:rPr>
        <w:t>uring</w:t>
      </w:r>
      <w:r w:rsidRPr="000947B7">
        <w:rPr>
          <w:b/>
        </w:rPr>
        <w:t xml:space="preserve"> Exhibition and Dealing</w:t>
      </w:r>
      <w:r w:rsidR="009C46C5">
        <w:rPr>
          <w:b/>
        </w:rPr>
        <w:t>:</w:t>
      </w:r>
    </w:p>
    <w:p w:rsidR="00B029AB" w:rsidRPr="000947B7" w:rsidRDefault="00B029AB">
      <w:pPr>
        <w:pStyle w:val="body"/>
        <w:spacing w:after="0"/>
        <w:rPr>
          <w:b/>
        </w:rPr>
      </w:pPr>
    </w:p>
    <w:p w:rsidR="004A5980" w:rsidRDefault="0083687D" w:rsidP="00BE7D40">
      <w:pPr>
        <w:pStyle w:val="body"/>
        <w:spacing w:after="0"/>
        <w:ind w:left="1134"/>
        <w:jc w:val="both"/>
        <w:rPr>
          <w:b/>
        </w:rPr>
      </w:pPr>
      <w:r w:rsidRPr="000472D1">
        <w:t>Identify</w:t>
      </w:r>
      <w:r w:rsidR="00E77D5A">
        <w:t xml:space="preserve"> the</w:t>
      </w:r>
      <w:r w:rsidR="00BE36B9">
        <w:t xml:space="preserve"> </w:t>
      </w:r>
      <w:r w:rsidR="00E77D5A">
        <w:t>*</w:t>
      </w:r>
      <w:r w:rsidRPr="00881EDE">
        <w:t>animal welfare risks and</w:t>
      </w:r>
      <w:r w:rsidRPr="000472D1">
        <w:t xml:space="preserve"> how they will be managed </w:t>
      </w:r>
      <w:r w:rsidR="008448DC" w:rsidRPr="000472D1">
        <w:t xml:space="preserve">relevant to the </w:t>
      </w:r>
      <w:r w:rsidR="009D6476">
        <w:t>*</w:t>
      </w:r>
      <w:r w:rsidR="0076678B" w:rsidRPr="000472D1">
        <w:t xml:space="preserve">exhibition and </w:t>
      </w:r>
      <w:r w:rsidR="004B3A23">
        <w:t>*</w:t>
      </w:r>
      <w:r w:rsidR="0076678B" w:rsidRPr="000472D1">
        <w:t xml:space="preserve">dealing </w:t>
      </w:r>
      <w:r w:rsidR="008448DC" w:rsidRPr="000472D1">
        <w:t xml:space="preserve">activities proposed </w:t>
      </w:r>
      <w:r w:rsidRPr="00881EDE">
        <w:rPr>
          <w:i/>
        </w:rPr>
        <w:t>(e.g. enclosure fixtures</w:t>
      </w:r>
      <w:r w:rsidR="00881EDE" w:rsidRPr="00881EDE">
        <w:rPr>
          <w:i/>
        </w:rPr>
        <w:t xml:space="preserve"> such as climbing opportunities or denning areas,</w:t>
      </w:r>
      <w:r w:rsidRPr="00881EDE">
        <w:rPr>
          <w:i/>
        </w:rPr>
        <w:t xml:space="preserve"> </w:t>
      </w:r>
      <w:r w:rsidR="00742DC7">
        <w:rPr>
          <w:i/>
        </w:rPr>
        <w:t xml:space="preserve">welfare management during travel, </w:t>
      </w:r>
      <w:r w:rsidRPr="00881EDE">
        <w:rPr>
          <w:i/>
        </w:rPr>
        <w:t>heating, wa</w:t>
      </w:r>
      <w:r w:rsidR="000472D1" w:rsidRPr="00881EDE">
        <w:rPr>
          <w:i/>
        </w:rPr>
        <w:t>ter, diet, enrichment, training</w:t>
      </w:r>
      <w:r w:rsidRPr="00881EDE">
        <w:rPr>
          <w:i/>
        </w:rPr>
        <w:t xml:space="preserve"> </w:t>
      </w:r>
      <w:r w:rsidR="000472D1" w:rsidRPr="00881EDE">
        <w:rPr>
          <w:i/>
        </w:rPr>
        <w:t>and conditioning</w:t>
      </w:r>
      <w:r w:rsidRPr="00881EDE">
        <w:rPr>
          <w:i/>
        </w:rPr>
        <w:t>).</w:t>
      </w:r>
      <w:r w:rsidR="00881EDE" w:rsidRPr="00881EDE">
        <w:rPr>
          <w:i/>
        </w:rPr>
        <w:t xml:space="preserve"> </w:t>
      </w:r>
      <w:r w:rsidR="009612A3" w:rsidRPr="000947B7">
        <w:rPr>
          <w:i/>
          <w:szCs w:val="18"/>
        </w:rPr>
        <w:t>If these risks are the same or very similar for a number of specie</w:t>
      </w:r>
      <w:r w:rsidR="00711430" w:rsidRPr="00711430">
        <w:rPr>
          <w:i/>
          <w:szCs w:val="18"/>
        </w:rPr>
        <w:t>s</w:t>
      </w:r>
      <w:r w:rsidR="00881EDE">
        <w:rPr>
          <w:i/>
          <w:szCs w:val="18"/>
        </w:rPr>
        <w:t xml:space="preserve"> </w:t>
      </w:r>
      <w:r w:rsidR="009612A3" w:rsidRPr="000947B7">
        <w:rPr>
          <w:i/>
          <w:szCs w:val="18"/>
        </w:rPr>
        <w:t xml:space="preserve">proposed across </w:t>
      </w:r>
      <w:r w:rsidR="00E9229B">
        <w:rPr>
          <w:i/>
          <w:szCs w:val="18"/>
        </w:rPr>
        <w:t>a number of</w:t>
      </w:r>
      <w:r w:rsidR="009612A3" w:rsidRPr="000947B7">
        <w:rPr>
          <w:i/>
          <w:szCs w:val="18"/>
        </w:rPr>
        <w:t xml:space="preserve"> management plans, the information may be provided in a Standard Operating Procedure (SOP)</w:t>
      </w:r>
      <w:r w:rsidR="00646CC3" w:rsidRPr="000947B7">
        <w:rPr>
          <w:i/>
          <w:szCs w:val="18"/>
        </w:rPr>
        <w:t xml:space="preserve"> or Policy</w:t>
      </w:r>
      <w:r w:rsidR="009612A3" w:rsidRPr="000947B7">
        <w:rPr>
          <w:i/>
          <w:szCs w:val="18"/>
        </w:rPr>
        <w:t>, however the</w:t>
      </w:r>
      <w:r w:rsidR="00881EDE">
        <w:rPr>
          <w:i/>
          <w:szCs w:val="18"/>
        </w:rPr>
        <w:t xml:space="preserve"> species the SOP relates to </w:t>
      </w:r>
      <w:r w:rsidR="009612A3" w:rsidRPr="000947B7">
        <w:rPr>
          <w:i/>
          <w:szCs w:val="18"/>
        </w:rPr>
        <w:t xml:space="preserve">must </w:t>
      </w:r>
      <w:r w:rsidR="00881EDE">
        <w:rPr>
          <w:i/>
          <w:szCs w:val="18"/>
        </w:rPr>
        <w:t>be identified</w:t>
      </w:r>
      <w:r w:rsidR="00711430">
        <w:rPr>
          <w:i/>
          <w:szCs w:val="18"/>
        </w:rPr>
        <w:t>.</w:t>
      </w:r>
      <w:r w:rsidR="00BE7D40">
        <w:rPr>
          <w:b/>
        </w:rPr>
        <w:t xml:space="preserve"> </w:t>
      </w:r>
    </w:p>
    <w:p w:rsidR="00BE7D40" w:rsidRDefault="00BE7D40" w:rsidP="00BE7D40">
      <w:pPr>
        <w:pStyle w:val="body"/>
        <w:spacing w:after="0"/>
        <w:ind w:left="1134"/>
        <w:jc w:val="both"/>
        <w:rPr>
          <w:b/>
        </w:rPr>
      </w:pP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BE7D40" w:rsidRPr="00E87A9A" w:rsidTr="00294EB1">
        <w:tc>
          <w:tcPr>
            <w:tcW w:w="1176" w:type="dxa"/>
            <w:tcBorders>
              <w:right w:val="single" w:sz="4" w:space="0" w:color="auto"/>
            </w:tcBorders>
          </w:tcPr>
          <w:p w:rsidR="00BE7D40" w:rsidRDefault="00BE7D40" w:rsidP="00294EB1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186176613"/>
            <w:showingPlcHdr/>
          </w:sdtPr>
          <w:sdtEndPr/>
          <w:sdtContent>
            <w:tc>
              <w:tcPr>
                <w:tcW w:w="9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D40" w:rsidRPr="00A83F41" w:rsidRDefault="00BE7D40" w:rsidP="00294EB1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BE7D40" w:rsidRDefault="00BE7D40" w:rsidP="004A5980">
      <w:pPr>
        <w:pStyle w:val="body"/>
        <w:rPr>
          <w:b/>
        </w:rPr>
      </w:pPr>
    </w:p>
    <w:p w:rsidR="001F503E" w:rsidRPr="009C46C5" w:rsidRDefault="00DD2D70" w:rsidP="009C46C5">
      <w:pPr>
        <w:pStyle w:val="body"/>
        <w:numPr>
          <w:ilvl w:val="0"/>
          <w:numId w:val="44"/>
        </w:numPr>
        <w:rPr>
          <w:b/>
        </w:rPr>
      </w:pPr>
      <w:r w:rsidRPr="009C46C5">
        <w:rPr>
          <w:b/>
        </w:rPr>
        <w:t>Relevant Risks on Human Safety:</w:t>
      </w:r>
    </w:p>
    <w:p w:rsidR="00BE7D40" w:rsidRDefault="00DD2D70" w:rsidP="00BE7D40">
      <w:pPr>
        <w:pStyle w:val="body"/>
        <w:spacing w:after="0"/>
        <w:ind w:left="1134"/>
        <w:jc w:val="both"/>
        <w:rPr>
          <w:i/>
          <w:szCs w:val="18"/>
        </w:rPr>
      </w:pPr>
      <w:r w:rsidRPr="00CF4282">
        <w:rPr>
          <w:szCs w:val="18"/>
        </w:rPr>
        <w:t xml:space="preserve">Excluding public interaction, </w:t>
      </w:r>
      <w:r w:rsidR="00D64250">
        <w:rPr>
          <w:szCs w:val="18"/>
        </w:rPr>
        <w:t>i</w:t>
      </w:r>
      <w:r w:rsidR="007D0517" w:rsidRPr="00CF4282">
        <w:rPr>
          <w:szCs w:val="18"/>
        </w:rPr>
        <w:t>dentify the</w:t>
      </w:r>
      <w:r w:rsidR="007D0517" w:rsidRPr="001F503E">
        <w:rPr>
          <w:szCs w:val="18"/>
        </w:rPr>
        <w:t xml:space="preserve"> *relevant risks which may impact on human safety when </w:t>
      </w:r>
      <w:r w:rsidRPr="001F503E">
        <w:rPr>
          <w:szCs w:val="18"/>
        </w:rPr>
        <w:t>*</w:t>
      </w:r>
      <w:r w:rsidR="007D0517" w:rsidRPr="001F503E">
        <w:rPr>
          <w:szCs w:val="18"/>
        </w:rPr>
        <w:t xml:space="preserve">exhibiting or </w:t>
      </w:r>
      <w:r w:rsidRPr="001F503E">
        <w:rPr>
          <w:szCs w:val="18"/>
        </w:rPr>
        <w:t>*</w:t>
      </w:r>
      <w:r w:rsidR="007D0517" w:rsidRPr="001F503E">
        <w:rPr>
          <w:szCs w:val="18"/>
        </w:rPr>
        <w:t>dealing with the animal</w:t>
      </w:r>
      <w:r w:rsidRPr="001F503E">
        <w:rPr>
          <w:szCs w:val="18"/>
        </w:rPr>
        <w:t xml:space="preserve"> and how these risks will be minimised</w:t>
      </w:r>
      <w:r w:rsidR="007D0517" w:rsidRPr="00C62423">
        <w:rPr>
          <w:szCs w:val="18"/>
        </w:rPr>
        <w:t xml:space="preserve"> (e.g. </w:t>
      </w:r>
      <w:r w:rsidR="00D4300C">
        <w:rPr>
          <w:szCs w:val="18"/>
        </w:rPr>
        <w:t xml:space="preserve">prevention methods to ensure </w:t>
      </w:r>
      <w:r w:rsidRPr="00C62423">
        <w:rPr>
          <w:szCs w:val="18"/>
        </w:rPr>
        <w:t xml:space="preserve">staff </w:t>
      </w:r>
      <w:r w:rsidR="00D4300C">
        <w:rPr>
          <w:szCs w:val="18"/>
        </w:rPr>
        <w:t>are not</w:t>
      </w:r>
      <w:r w:rsidRPr="00C62423">
        <w:rPr>
          <w:szCs w:val="18"/>
        </w:rPr>
        <w:t xml:space="preserve"> bitten whilst handling animals, </w:t>
      </w:r>
      <w:r w:rsidR="00D4300C">
        <w:rPr>
          <w:szCs w:val="18"/>
        </w:rPr>
        <w:t>staff are not exposed to</w:t>
      </w:r>
      <w:r w:rsidRPr="00C62423">
        <w:rPr>
          <w:szCs w:val="18"/>
        </w:rPr>
        <w:t xml:space="preserve"> </w:t>
      </w:r>
      <w:r w:rsidR="00397D1A">
        <w:rPr>
          <w:szCs w:val="18"/>
        </w:rPr>
        <w:t xml:space="preserve">infection (e.g. </w:t>
      </w:r>
      <w:r w:rsidRPr="00C62423">
        <w:rPr>
          <w:szCs w:val="18"/>
        </w:rPr>
        <w:t>salmonellosis</w:t>
      </w:r>
      <w:r w:rsidR="00397D1A">
        <w:rPr>
          <w:szCs w:val="18"/>
        </w:rPr>
        <w:t>)</w:t>
      </w:r>
      <w:r w:rsidRPr="00C62423">
        <w:rPr>
          <w:szCs w:val="18"/>
        </w:rPr>
        <w:t xml:space="preserve"> </w:t>
      </w:r>
      <w:r w:rsidR="00332060">
        <w:rPr>
          <w:szCs w:val="18"/>
        </w:rPr>
        <w:t xml:space="preserve"> </w:t>
      </w:r>
      <w:r w:rsidRPr="00C62423">
        <w:rPr>
          <w:szCs w:val="18"/>
        </w:rPr>
        <w:t xml:space="preserve">as </w:t>
      </w:r>
      <w:r w:rsidR="00D4300C">
        <w:rPr>
          <w:szCs w:val="18"/>
        </w:rPr>
        <w:t>a</w:t>
      </w:r>
      <w:r w:rsidRPr="00C62423">
        <w:rPr>
          <w:szCs w:val="18"/>
        </w:rPr>
        <w:t xml:space="preserve"> result of </w:t>
      </w:r>
      <w:r w:rsidR="00D4300C">
        <w:rPr>
          <w:szCs w:val="18"/>
        </w:rPr>
        <w:t>animal</w:t>
      </w:r>
      <w:r w:rsidRPr="00C62423">
        <w:rPr>
          <w:szCs w:val="18"/>
        </w:rPr>
        <w:t xml:space="preserve"> handling) </w:t>
      </w:r>
      <w:r w:rsidR="00CF4282" w:rsidRPr="000947B7">
        <w:rPr>
          <w:i/>
          <w:szCs w:val="18"/>
        </w:rPr>
        <w:t>If these risks are the same or very similar for a number of specie</w:t>
      </w:r>
      <w:r w:rsidR="00CF4282" w:rsidRPr="00711430">
        <w:rPr>
          <w:i/>
          <w:szCs w:val="18"/>
        </w:rPr>
        <w:t>s</w:t>
      </w:r>
      <w:r w:rsidR="00CF4282">
        <w:rPr>
          <w:i/>
          <w:szCs w:val="18"/>
        </w:rPr>
        <w:t xml:space="preserve"> </w:t>
      </w:r>
      <w:r w:rsidR="00CF4282" w:rsidRPr="000947B7">
        <w:rPr>
          <w:i/>
          <w:szCs w:val="18"/>
        </w:rPr>
        <w:t>proposed across numerous management plans, the information may be provided in a Standard Operating Procedure (SOP) or Policy, however the</w:t>
      </w:r>
      <w:r w:rsidR="00CF4282">
        <w:rPr>
          <w:i/>
          <w:szCs w:val="18"/>
        </w:rPr>
        <w:t xml:space="preserve"> species the SOP relates to </w:t>
      </w:r>
      <w:r w:rsidR="00CF4282" w:rsidRPr="000947B7">
        <w:rPr>
          <w:i/>
          <w:szCs w:val="18"/>
        </w:rPr>
        <w:t xml:space="preserve">must </w:t>
      </w:r>
      <w:r w:rsidR="00CF4282">
        <w:rPr>
          <w:i/>
          <w:szCs w:val="18"/>
        </w:rPr>
        <w:t>be identified.</w:t>
      </w:r>
    </w:p>
    <w:p w:rsidR="00652EE8" w:rsidRDefault="00652EE8" w:rsidP="00BE7D40">
      <w:pPr>
        <w:pStyle w:val="body"/>
        <w:spacing w:after="0"/>
        <w:ind w:left="1134"/>
        <w:jc w:val="both"/>
        <w:rPr>
          <w:b/>
        </w:rPr>
      </w:pP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BE7D40" w:rsidRPr="00E87A9A" w:rsidTr="00294EB1">
        <w:tc>
          <w:tcPr>
            <w:tcW w:w="1176" w:type="dxa"/>
            <w:tcBorders>
              <w:right w:val="single" w:sz="4" w:space="0" w:color="auto"/>
            </w:tcBorders>
          </w:tcPr>
          <w:p w:rsidR="00BE7D40" w:rsidRDefault="00BE7D40" w:rsidP="00294EB1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202826863"/>
            <w:showingPlcHdr/>
          </w:sdtPr>
          <w:sdtEndPr/>
          <w:sdtContent>
            <w:tc>
              <w:tcPr>
                <w:tcW w:w="9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D40" w:rsidRPr="00A83F41" w:rsidRDefault="00BE7D40" w:rsidP="00294EB1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BE7D40" w:rsidRDefault="00BE7D40" w:rsidP="00BE7D40">
      <w:pPr>
        <w:pStyle w:val="body"/>
        <w:spacing w:after="0"/>
        <w:ind w:left="1134"/>
        <w:jc w:val="both"/>
        <w:rPr>
          <w:b/>
        </w:rPr>
      </w:pPr>
    </w:p>
    <w:p w:rsidR="001F503E" w:rsidRDefault="001F503E" w:rsidP="00BE7D40">
      <w:pPr>
        <w:pStyle w:val="body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Public Interaction:</w:t>
      </w:r>
    </w:p>
    <w:p w:rsidR="001F503E" w:rsidRPr="000947B7" w:rsidRDefault="001F503E" w:rsidP="00B029AB">
      <w:pPr>
        <w:pStyle w:val="ListParagraph"/>
        <w:spacing w:before="60" w:after="0"/>
        <w:ind w:left="1134"/>
        <w:rPr>
          <w:rFonts w:ascii="Arial" w:hAnsi="Arial" w:cs="Arial"/>
          <w:sz w:val="18"/>
          <w:szCs w:val="18"/>
        </w:rPr>
      </w:pPr>
      <w:r w:rsidRPr="000947B7">
        <w:rPr>
          <w:rFonts w:ascii="Arial" w:hAnsi="Arial" w:cs="Arial"/>
          <w:sz w:val="18"/>
          <w:szCs w:val="18"/>
        </w:rPr>
        <w:t>Is *public interaction proposed for any of the species listed?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43"/>
      </w:tblGrid>
      <w:tr w:rsidR="001F503E" w:rsidRPr="006F362F" w:rsidTr="009A56B1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03E" w:rsidRPr="000947B7" w:rsidRDefault="00C5463E" w:rsidP="00B029AB">
            <w:pPr>
              <w:kinsoku w:val="0"/>
              <w:overflowPunct w:val="0"/>
              <w:ind w:left="1134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924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E8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03E" w:rsidRPr="001F503E" w:rsidRDefault="001F503E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sz w:val="18"/>
                <w:szCs w:val="18"/>
              </w:rPr>
            </w:pPr>
            <w:r w:rsidRPr="001F503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1F503E" w:rsidRPr="001F503E" w:rsidRDefault="001F503E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F503E">
              <w:rPr>
                <w:rFonts w:ascii="Arial" w:hAnsi="Arial" w:cs="Arial"/>
                <w:i/>
                <w:sz w:val="18"/>
                <w:szCs w:val="18"/>
              </w:rPr>
              <w:t>If no, please continue to the next question.</w:t>
            </w:r>
          </w:p>
        </w:tc>
      </w:tr>
      <w:tr w:rsidR="001F503E" w:rsidRPr="00EA6606" w:rsidTr="00BE7D40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03E" w:rsidRPr="000947B7" w:rsidRDefault="00C5463E" w:rsidP="00B029AB">
            <w:pPr>
              <w:kinsoku w:val="0"/>
              <w:overflowPunct w:val="0"/>
              <w:ind w:left="11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6075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E8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03E" w:rsidRPr="001F503E" w:rsidRDefault="001F503E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sz w:val="18"/>
                <w:szCs w:val="18"/>
              </w:rPr>
            </w:pPr>
            <w:r w:rsidRPr="001F50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1F503E" w:rsidRDefault="001F503E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F503E">
              <w:rPr>
                <w:rFonts w:ascii="Arial" w:hAnsi="Arial" w:cs="Arial"/>
                <w:i/>
                <w:sz w:val="18"/>
                <w:szCs w:val="18"/>
              </w:rPr>
              <w:t>If yes, please pr</w:t>
            </w:r>
            <w:r w:rsidR="00BE7D40">
              <w:rPr>
                <w:rFonts w:ascii="Arial" w:hAnsi="Arial" w:cs="Arial"/>
                <w:i/>
                <w:sz w:val="18"/>
                <w:szCs w:val="18"/>
              </w:rPr>
              <w:t>ovide the following information:</w:t>
            </w:r>
          </w:p>
          <w:p w:rsidR="00F333A2" w:rsidRDefault="00F333A2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333A2" w:rsidRDefault="00F333A2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333A2" w:rsidRPr="001F503E" w:rsidRDefault="00F333A2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774BA" w:rsidRDefault="001F503E" w:rsidP="000947B7">
      <w:pPr>
        <w:pStyle w:val="body"/>
        <w:spacing w:after="0" w:line="240" w:lineRule="auto"/>
        <w:ind w:left="1134"/>
        <w:jc w:val="both"/>
      </w:pPr>
      <w:r w:rsidRPr="000947B7">
        <w:t xml:space="preserve">Provide details of how </w:t>
      </w:r>
      <w:r w:rsidR="003C05DD">
        <w:t>*</w:t>
      </w:r>
      <w:r w:rsidRPr="000947B7">
        <w:t>public interaction</w:t>
      </w:r>
      <w:r>
        <w:t xml:space="preserve"> with the species listed </w:t>
      </w:r>
      <w:r w:rsidR="00D64250">
        <w:t xml:space="preserve">is to be undertaken including </w:t>
      </w:r>
      <w:r>
        <w:t>detail</w:t>
      </w:r>
      <w:r w:rsidR="00D64250">
        <w:t>s of</w:t>
      </w:r>
      <w:r>
        <w:t xml:space="preserve"> any *significant relevant risks </w:t>
      </w:r>
      <w:r w:rsidR="005B0FE9">
        <w:t xml:space="preserve">and how they will be managed. </w:t>
      </w:r>
    </w:p>
    <w:p w:rsidR="00E31DB3" w:rsidRDefault="00E31DB3" w:rsidP="000947B7">
      <w:pPr>
        <w:pStyle w:val="body"/>
        <w:spacing w:after="0" w:line="240" w:lineRule="auto"/>
        <w:ind w:left="1134"/>
        <w:jc w:val="both"/>
      </w:pPr>
    </w:p>
    <w:p w:rsidR="002774BA" w:rsidRDefault="005B0FE9" w:rsidP="000947B7">
      <w:pPr>
        <w:pStyle w:val="body"/>
        <w:spacing w:after="0" w:line="360" w:lineRule="auto"/>
        <w:ind w:left="1134"/>
        <w:jc w:val="both"/>
      </w:pPr>
      <w:r>
        <w:t xml:space="preserve">Please note: </w:t>
      </w:r>
      <w:r w:rsidR="002774BA">
        <w:t xml:space="preserve">the following should be considered in </w:t>
      </w:r>
      <w:r w:rsidR="00BD7A38">
        <w:t>the</w:t>
      </w:r>
      <w:r w:rsidR="002774BA">
        <w:t xml:space="preserve"> response</w:t>
      </w:r>
      <w:r w:rsidR="00397D1A">
        <w:t>:</w:t>
      </w:r>
    </w:p>
    <w:p w:rsidR="002774BA" w:rsidRPr="000947B7" w:rsidRDefault="002774BA" w:rsidP="000947B7">
      <w:pPr>
        <w:pStyle w:val="body"/>
        <w:numPr>
          <w:ilvl w:val="0"/>
          <w:numId w:val="37"/>
        </w:numPr>
        <w:spacing w:after="0" w:line="240" w:lineRule="auto"/>
        <w:ind w:left="1134" w:firstLine="0"/>
        <w:jc w:val="both"/>
        <w:rPr>
          <w:i/>
        </w:rPr>
      </w:pPr>
      <w:r>
        <w:t>H</w:t>
      </w:r>
      <w:r w:rsidR="005B0FE9">
        <w:t xml:space="preserve">ow </w:t>
      </w:r>
      <w:r w:rsidR="00D64250">
        <w:t>the animal will be under the immediate control of a responsible person for the authority at all times</w:t>
      </w:r>
      <w:r>
        <w:t>.</w:t>
      </w:r>
    </w:p>
    <w:p w:rsidR="002774BA" w:rsidRPr="001E533A" w:rsidRDefault="002774BA" w:rsidP="000947B7">
      <w:pPr>
        <w:pStyle w:val="body"/>
        <w:numPr>
          <w:ilvl w:val="0"/>
          <w:numId w:val="37"/>
        </w:numPr>
        <w:spacing w:after="0" w:line="240" w:lineRule="auto"/>
        <w:ind w:left="1418" w:hanging="284"/>
        <w:jc w:val="both"/>
        <w:rPr>
          <w:i/>
        </w:rPr>
      </w:pPr>
      <w:r>
        <w:t>I</w:t>
      </w:r>
      <w:r w:rsidR="00667A5D">
        <w:t xml:space="preserve">dentify if proposing to permit the </w:t>
      </w:r>
      <w:r w:rsidR="00A30936">
        <w:t xml:space="preserve">public </w:t>
      </w:r>
      <w:r w:rsidR="00667A5D">
        <w:t xml:space="preserve">to hold or only pat </w:t>
      </w:r>
      <w:r w:rsidR="00F74711">
        <w:t xml:space="preserve">the animal, feed the animal </w:t>
      </w:r>
      <w:r>
        <w:t xml:space="preserve">and how </w:t>
      </w:r>
      <w:r w:rsidR="00105B2B">
        <w:t>the</w:t>
      </w:r>
      <w:r>
        <w:t xml:space="preserve"> relevant risks of this </w:t>
      </w:r>
      <w:r w:rsidR="007450FE">
        <w:t xml:space="preserve">particular </w:t>
      </w:r>
      <w:r>
        <w:t xml:space="preserve">activity </w:t>
      </w:r>
      <w:r w:rsidR="002C00FA">
        <w:t>will be managed</w:t>
      </w:r>
      <w:r>
        <w:t>.</w:t>
      </w:r>
    </w:p>
    <w:p w:rsidR="001E533A" w:rsidRPr="001E533A" w:rsidRDefault="001E533A" w:rsidP="001E533A">
      <w:pPr>
        <w:pStyle w:val="body"/>
        <w:numPr>
          <w:ilvl w:val="0"/>
          <w:numId w:val="37"/>
        </w:numPr>
        <w:spacing w:after="0" w:line="240" w:lineRule="auto"/>
        <w:ind w:left="1418" w:hanging="284"/>
        <w:jc w:val="both"/>
        <w:rPr>
          <w:i/>
        </w:rPr>
      </w:pPr>
      <w:r>
        <w:t xml:space="preserve">Details of where the interaction is to occur such as off the </w:t>
      </w:r>
      <w:r w:rsidR="00881BAC">
        <w:t>*</w:t>
      </w:r>
      <w:r>
        <w:t xml:space="preserve">regular enclosure site or at the </w:t>
      </w:r>
      <w:r w:rsidR="00881BAC">
        <w:t>*</w:t>
      </w:r>
      <w:r>
        <w:t xml:space="preserve">regular enclosure site. If the interaction is to occur at the </w:t>
      </w:r>
      <w:r w:rsidR="00881BAC">
        <w:t>*</w:t>
      </w:r>
      <w:r>
        <w:t>regular enclosure site</w:t>
      </w:r>
      <w:r w:rsidR="002B7DBE">
        <w:t xml:space="preserve"> please</w:t>
      </w:r>
      <w:r>
        <w:t xml:space="preserve"> identify</w:t>
      </w:r>
      <w:r w:rsidR="002B7DBE">
        <w:t xml:space="preserve"> the following</w:t>
      </w:r>
      <w:r>
        <w:t xml:space="preserve"> details</w:t>
      </w:r>
      <w:r w:rsidR="002B7DBE">
        <w:t>:</w:t>
      </w:r>
    </w:p>
    <w:p w:rsidR="001E533A" w:rsidRPr="001E533A" w:rsidRDefault="002B7DBE" w:rsidP="001E533A">
      <w:pPr>
        <w:pStyle w:val="body"/>
        <w:numPr>
          <w:ilvl w:val="0"/>
          <w:numId w:val="43"/>
        </w:numPr>
        <w:spacing w:after="0" w:line="240" w:lineRule="auto"/>
        <w:ind w:left="2127" w:hanging="567"/>
        <w:jc w:val="both"/>
        <w:rPr>
          <w:i/>
        </w:rPr>
      </w:pPr>
      <w:r>
        <w:t>W</w:t>
      </w:r>
      <w:r w:rsidR="001E533A">
        <w:t xml:space="preserve">hether or not the interaction will occur within the </w:t>
      </w:r>
      <w:r w:rsidR="00CD25AF">
        <w:t>animals’</w:t>
      </w:r>
      <w:r w:rsidR="001E533A">
        <w:t xml:space="preserve"> </w:t>
      </w:r>
      <w:r w:rsidR="00881BAC">
        <w:t>*</w:t>
      </w:r>
      <w:r w:rsidR="001E533A">
        <w:t>regular enclosure</w:t>
      </w:r>
      <w:r>
        <w:t>.</w:t>
      </w:r>
    </w:p>
    <w:p w:rsidR="001E533A" w:rsidRPr="001E533A" w:rsidRDefault="002B7DBE" w:rsidP="001E533A">
      <w:pPr>
        <w:pStyle w:val="body"/>
        <w:numPr>
          <w:ilvl w:val="0"/>
          <w:numId w:val="43"/>
        </w:numPr>
        <w:spacing w:after="0" w:line="240" w:lineRule="auto"/>
        <w:ind w:left="2127" w:hanging="567"/>
        <w:jc w:val="both"/>
        <w:rPr>
          <w:i/>
        </w:rPr>
      </w:pPr>
      <w:r>
        <w:t>W</w:t>
      </w:r>
      <w:r w:rsidR="001E533A">
        <w:t xml:space="preserve">hether or not the interaction will occur within a </w:t>
      </w:r>
      <w:r w:rsidR="00881BAC">
        <w:t>*</w:t>
      </w:r>
      <w:r w:rsidR="001E533A">
        <w:t xml:space="preserve">controlled area or another </w:t>
      </w:r>
      <w:r w:rsidR="00881BAC">
        <w:t>*</w:t>
      </w:r>
      <w:r w:rsidR="001E533A">
        <w:t xml:space="preserve">enclosure (stadium, another </w:t>
      </w:r>
      <w:r w:rsidR="00881BAC">
        <w:t>*</w:t>
      </w:r>
      <w:r w:rsidR="001E533A">
        <w:t xml:space="preserve">controlled area or </w:t>
      </w:r>
      <w:r w:rsidR="00881BAC">
        <w:t>*</w:t>
      </w:r>
      <w:r w:rsidR="001E533A">
        <w:t>enclosure</w:t>
      </w:r>
      <w:r>
        <w:t>).</w:t>
      </w:r>
      <w:r w:rsidR="001E533A">
        <w:t xml:space="preserve"> </w:t>
      </w:r>
    </w:p>
    <w:p w:rsidR="001E533A" w:rsidRPr="001E533A" w:rsidRDefault="002B7DBE" w:rsidP="001E533A">
      <w:pPr>
        <w:pStyle w:val="body"/>
        <w:numPr>
          <w:ilvl w:val="0"/>
          <w:numId w:val="43"/>
        </w:numPr>
        <w:spacing w:after="0" w:line="240" w:lineRule="auto"/>
        <w:ind w:left="2127" w:hanging="567"/>
        <w:jc w:val="both"/>
        <w:rPr>
          <w:i/>
        </w:rPr>
      </w:pPr>
      <w:r>
        <w:t>H</w:t>
      </w:r>
      <w:r w:rsidR="00AD1501">
        <w:t>ow</w:t>
      </w:r>
      <w:r w:rsidR="001E533A">
        <w:t xml:space="preserve"> the animal will be transported to the area for interaction (e.g. carried, identify transport enclosure). </w:t>
      </w:r>
    </w:p>
    <w:p w:rsidR="002774BA" w:rsidRPr="000947B7" w:rsidRDefault="002774BA" w:rsidP="000947B7">
      <w:pPr>
        <w:pStyle w:val="body"/>
        <w:numPr>
          <w:ilvl w:val="0"/>
          <w:numId w:val="37"/>
        </w:numPr>
        <w:spacing w:after="0" w:line="240" w:lineRule="auto"/>
        <w:ind w:left="1134" w:firstLine="0"/>
        <w:jc w:val="both"/>
        <w:rPr>
          <w:i/>
        </w:rPr>
      </w:pPr>
      <w:r>
        <w:t>How the animal</w:t>
      </w:r>
      <w:r w:rsidR="00105B2B">
        <w:t>’</w:t>
      </w:r>
      <w:r>
        <w:t xml:space="preserve">s welfare requirements are </w:t>
      </w:r>
      <w:r w:rsidR="00105B2B">
        <w:t xml:space="preserve">to be </w:t>
      </w:r>
      <w:r>
        <w:t xml:space="preserve">met during </w:t>
      </w:r>
      <w:r w:rsidR="00105B2B">
        <w:t xml:space="preserve">the </w:t>
      </w:r>
      <w:r>
        <w:t>interaction.</w:t>
      </w:r>
    </w:p>
    <w:p w:rsidR="00BE7D40" w:rsidRPr="00BE7D40" w:rsidRDefault="00105B2B" w:rsidP="00BE7D40">
      <w:pPr>
        <w:pStyle w:val="body"/>
        <w:numPr>
          <w:ilvl w:val="0"/>
          <w:numId w:val="37"/>
        </w:numPr>
        <w:spacing w:after="0" w:line="240" w:lineRule="auto"/>
        <w:ind w:left="1134" w:firstLine="0"/>
        <w:jc w:val="both"/>
        <w:rPr>
          <w:i/>
        </w:rPr>
      </w:pPr>
      <w:r>
        <w:t>Measures to</w:t>
      </w:r>
      <w:r w:rsidR="002774BA">
        <w:t xml:space="preserve"> ensure there are no public safety or health risks including injury or illness. </w:t>
      </w:r>
    </w:p>
    <w:p w:rsidR="00BE7D40" w:rsidRPr="008A2598" w:rsidDel="008A2598" w:rsidRDefault="00BE7D40" w:rsidP="00BE7D40">
      <w:pPr>
        <w:pStyle w:val="body"/>
        <w:spacing w:after="0" w:line="240" w:lineRule="auto"/>
        <w:ind w:left="1134"/>
        <w:jc w:val="both"/>
        <w:rPr>
          <w:i/>
        </w:rPr>
      </w:pP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BE7D40" w:rsidRPr="00E87A9A" w:rsidTr="00294EB1">
        <w:tc>
          <w:tcPr>
            <w:tcW w:w="1176" w:type="dxa"/>
            <w:tcBorders>
              <w:right w:val="single" w:sz="4" w:space="0" w:color="auto"/>
            </w:tcBorders>
          </w:tcPr>
          <w:p w:rsidR="00BE7D40" w:rsidRDefault="00BE7D40" w:rsidP="00294EB1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-1323424218"/>
            <w:showingPlcHdr/>
          </w:sdtPr>
          <w:sdtEndPr/>
          <w:sdtContent>
            <w:tc>
              <w:tcPr>
                <w:tcW w:w="9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D40" w:rsidRPr="00A83F41" w:rsidRDefault="00BE7D40" w:rsidP="00294EB1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B85937" w:rsidRPr="008A2598" w:rsidRDefault="008A2598" w:rsidP="00BE7D40">
      <w:pPr>
        <w:pStyle w:val="body"/>
        <w:spacing w:after="0" w:line="240" w:lineRule="auto"/>
        <w:ind w:left="1134"/>
        <w:jc w:val="both"/>
        <w:rPr>
          <w:i/>
        </w:rPr>
      </w:pPr>
      <w:r w:rsidRPr="008A2598" w:rsidDel="008A2598">
        <w:rPr>
          <w:i/>
        </w:rPr>
        <w:t xml:space="preserve"> </w:t>
      </w:r>
    </w:p>
    <w:p w:rsidR="005B0FE9" w:rsidRDefault="005B0FE9" w:rsidP="009C46C5">
      <w:pPr>
        <w:pStyle w:val="body"/>
        <w:numPr>
          <w:ilvl w:val="0"/>
          <w:numId w:val="44"/>
        </w:numPr>
        <w:spacing w:after="0"/>
        <w:rPr>
          <w:b/>
          <w:szCs w:val="18"/>
        </w:rPr>
      </w:pPr>
      <w:r>
        <w:rPr>
          <w:b/>
          <w:szCs w:val="18"/>
        </w:rPr>
        <w:t>Breeding:</w:t>
      </w:r>
    </w:p>
    <w:p w:rsidR="009C46C5" w:rsidRDefault="009C46C5" w:rsidP="009C46C5">
      <w:pPr>
        <w:pStyle w:val="body"/>
        <w:spacing w:after="0"/>
        <w:ind w:left="720"/>
        <w:rPr>
          <w:b/>
          <w:szCs w:val="18"/>
        </w:rPr>
      </w:pPr>
    </w:p>
    <w:p w:rsidR="005B0FE9" w:rsidRPr="000947B7" w:rsidRDefault="005B0FE9" w:rsidP="000947B7">
      <w:pPr>
        <w:pStyle w:val="body"/>
        <w:spacing w:after="0"/>
        <w:ind w:left="1134"/>
        <w:rPr>
          <w:szCs w:val="18"/>
        </w:rPr>
      </w:pPr>
      <w:r>
        <w:rPr>
          <w:szCs w:val="18"/>
        </w:rPr>
        <w:t>Is breeding of any species listed on this management plan proposed?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43"/>
      </w:tblGrid>
      <w:tr w:rsidR="005B0FE9" w:rsidRPr="00E95CF4" w:rsidTr="00BE7D40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B0FE9" w:rsidRPr="00E95CF4" w:rsidRDefault="00C5463E" w:rsidP="00B029AB">
            <w:pPr>
              <w:kinsoku w:val="0"/>
              <w:overflowPunct w:val="0"/>
              <w:ind w:left="1134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3933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E8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FE9" w:rsidRPr="001F503E" w:rsidRDefault="005B0FE9" w:rsidP="009C46C5">
            <w:pPr>
              <w:kinsoku w:val="0"/>
              <w:overflowPunct w:val="0"/>
              <w:spacing w:before="50" w:after="60"/>
              <w:rPr>
                <w:rFonts w:ascii="Arial" w:hAnsi="Arial" w:cs="Arial"/>
                <w:sz w:val="18"/>
                <w:szCs w:val="18"/>
              </w:rPr>
            </w:pPr>
            <w:r w:rsidRPr="001F503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32060" w:rsidRPr="00E95CF4" w:rsidRDefault="0078718D" w:rsidP="00652EE8">
            <w:pPr>
              <w:kinsoku w:val="0"/>
              <w:overflowPunct w:val="0"/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no, please provide details of how this will be ensured (e.g. holding animals singularly, single sex colony).</w:t>
            </w:r>
          </w:p>
        </w:tc>
      </w:tr>
    </w:tbl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BE7D40" w:rsidRPr="00E87A9A" w:rsidTr="00652EE8">
        <w:tc>
          <w:tcPr>
            <w:tcW w:w="1187" w:type="dxa"/>
            <w:tcBorders>
              <w:right w:val="single" w:sz="4" w:space="0" w:color="auto"/>
            </w:tcBorders>
          </w:tcPr>
          <w:p w:rsidR="00BE7D40" w:rsidRDefault="00BE7D40" w:rsidP="00294EB1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1719548281"/>
            <w:showingPlcHdr/>
          </w:sdtPr>
          <w:sdtEndPr/>
          <w:sdtContent>
            <w:tc>
              <w:tcPr>
                <w:tcW w:w="9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D40" w:rsidRPr="00A83F41" w:rsidRDefault="00BE7D40" w:rsidP="00294EB1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43"/>
      </w:tblGrid>
      <w:tr w:rsidR="00BE7D40" w:rsidRPr="00E95CF4" w:rsidTr="00BE7D40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E7D40" w:rsidRPr="00E95CF4" w:rsidRDefault="00C5463E" w:rsidP="00294EB1">
            <w:pPr>
              <w:kinsoku w:val="0"/>
              <w:overflowPunct w:val="0"/>
              <w:ind w:left="11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21396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E8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40" w:rsidRPr="001F503E" w:rsidRDefault="00BE7D40" w:rsidP="00294EB1">
            <w:pPr>
              <w:kinsoku w:val="0"/>
              <w:overflowPunct w:val="0"/>
              <w:spacing w:before="50" w:after="60"/>
              <w:rPr>
                <w:rFonts w:ascii="Arial" w:hAnsi="Arial" w:cs="Arial"/>
                <w:sz w:val="18"/>
                <w:szCs w:val="18"/>
              </w:rPr>
            </w:pPr>
            <w:r w:rsidRPr="001F50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BE7D40" w:rsidRPr="00E95CF4" w:rsidRDefault="00BE7D40" w:rsidP="00294EB1">
            <w:pPr>
              <w:kinsoku w:val="0"/>
              <w:overflowPunct w:val="0"/>
              <w:spacing w:before="5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95CF4">
              <w:rPr>
                <w:rFonts w:ascii="Arial" w:hAnsi="Arial" w:cs="Arial"/>
                <w:i/>
                <w:sz w:val="18"/>
                <w:szCs w:val="18"/>
              </w:rPr>
              <w:t>If yes, please provide the following information.</w:t>
            </w:r>
          </w:p>
        </w:tc>
      </w:tr>
    </w:tbl>
    <w:p w:rsidR="002F44D0" w:rsidRDefault="00534101" w:rsidP="000947B7">
      <w:pPr>
        <w:pStyle w:val="body"/>
        <w:spacing w:after="0"/>
        <w:ind w:left="1134"/>
        <w:jc w:val="both"/>
        <w:rPr>
          <w:szCs w:val="18"/>
        </w:rPr>
      </w:pPr>
      <w:r w:rsidRPr="00A01161">
        <w:rPr>
          <w:szCs w:val="18"/>
        </w:rPr>
        <w:t xml:space="preserve">How will reproduction of the animal be managed and controlled, including how maximum numbers will not be exceeded if </w:t>
      </w:r>
      <w:r w:rsidRPr="00B452D5">
        <w:rPr>
          <w:szCs w:val="18"/>
        </w:rPr>
        <w:t xml:space="preserve">not holding animals singularly or in single sex groups? </w:t>
      </w:r>
      <w:r w:rsidR="00451617" w:rsidRPr="00B452D5">
        <w:rPr>
          <w:szCs w:val="18"/>
        </w:rPr>
        <w:t>Please note that information prov</w:t>
      </w:r>
      <w:r w:rsidR="003150DB" w:rsidRPr="00B452D5">
        <w:rPr>
          <w:szCs w:val="18"/>
        </w:rPr>
        <w:t xml:space="preserve">ided must </w:t>
      </w:r>
      <w:r w:rsidR="00E9229B" w:rsidRPr="00B452D5">
        <w:rPr>
          <w:szCs w:val="18"/>
        </w:rPr>
        <w:t>be consistent</w:t>
      </w:r>
      <w:r w:rsidR="003150DB" w:rsidRPr="00B452D5">
        <w:rPr>
          <w:szCs w:val="18"/>
        </w:rPr>
        <w:t>. F</w:t>
      </w:r>
      <w:r w:rsidR="00451617" w:rsidRPr="00B452D5">
        <w:rPr>
          <w:szCs w:val="18"/>
        </w:rPr>
        <w:t>or example</w:t>
      </w:r>
      <w:r w:rsidR="003150DB" w:rsidRPr="00B452D5">
        <w:rPr>
          <w:szCs w:val="18"/>
        </w:rPr>
        <w:t>,</w:t>
      </w:r>
      <w:r w:rsidR="00451617" w:rsidRPr="00B452D5">
        <w:rPr>
          <w:szCs w:val="18"/>
        </w:rPr>
        <w:t xml:space="preserve"> </w:t>
      </w:r>
      <w:r w:rsidR="00881BAC" w:rsidRPr="00B452D5">
        <w:rPr>
          <w:szCs w:val="18"/>
        </w:rPr>
        <w:t>if breeding is not requested please specify how breeding will be prevented if keeping</w:t>
      </w:r>
      <w:r w:rsidR="00CC7AA9">
        <w:rPr>
          <w:szCs w:val="18"/>
        </w:rPr>
        <w:t xml:space="preserve"> more than one</w:t>
      </w:r>
      <w:r w:rsidR="00881BAC" w:rsidRPr="00B452D5">
        <w:rPr>
          <w:szCs w:val="18"/>
        </w:rPr>
        <w:t xml:space="preserve"> </w:t>
      </w:r>
      <w:r w:rsidR="00F74711" w:rsidRPr="00B452D5">
        <w:rPr>
          <w:szCs w:val="18"/>
        </w:rPr>
        <w:t>non</w:t>
      </w:r>
      <w:r w:rsidR="00B452D5">
        <w:rPr>
          <w:szCs w:val="18"/>
        </w:rPr>
        <w:t>-</w:t>
      </w:r>
      <w:r w:rsidR="00F74711" w:rsidRPr="00B452D5">
        <w:rPr>
          <w:szCs w:val="18"/>
        </w:rPr>
        <w:t>desexed male and female</w:t>
      </w:r>
      <w:r w:rsidR="00881BAC" w:rsidRPr="00B452D5">
        <w:rPr>
          <w:szCs w:val="18"/>
        </w:rPr>
        <w:t xml:space="preserve"> </w:t>
      </w:r>
      <w:r w:rsidR="009E1FF5" w:rsidRPr="00B452D5">
        <w:rPr>
          <w:szCs w:val="18"/>
        </w:rPr>
        <w:t>(e.g. single sex group only, holding animals singularly</w:t>
      </w:r>
      <w:r w:rsidR="00F74711" w:rsidRPr="00B452D5">
        <w:rPr>
          <w:szCs w:val="18"/>
        </w:rPr>
        <w:t xml:space="preserve">). </w:t>
      </w:r>
      <w:r w:rsidR="00C27DD2" w:rsidRPr="00B452D5">
        <w:rPr>
          <w:szCs w:val="18"/>
        </w:rPr>
        <w:t xml:space="preserve">The authority is for the purpose of exhibition and requesting breeding </w:t>
      </w:r>
      <w:r w:rsidR="00455AAC" w:rsidRPr="00B452D5">
        <w:rPr>
          <w:szCs w:val="18"/>
        </w:rPr>
        <w:t>should</w:t>
      </w:r>
      <w:r w:rsidR="00C27DD2" w:rsidRPr="00B452D5">
        <w:rPr>
          <w:szCs w:val="18"/>
        </w:rPr>
        <w:t xml:space="preserve"> be justified. </w:t>
      </w:r>
      <w:r w:rsidR="00E9229B" w:rsidRPr="00B452D5">
        <w:rPr>
          <w:szCs w:val="18"/>
        </w:rPr>
        <w:t>For example if</w:t>
      </w:r>
      <w:r w:rsidR="00C27DD2" w:rsidRPr="00B452D5">
        <w:rPr>
          <w:szCs w:val="18"/>
        </w:rPr>
        <w:t xml:space="preserve"> the purpose of breeding are to meet industry requirements </w:t>
      </w:r>
      <w:r w:rsidR="008821B8" w:rsidRPr="00B452D5">
        <w:rPr>
          <w:szCs w:val="18"/>
        </w:rPr>
        <w:t xml:space="preserve">a letter of support from the species coordinator </w:t>
      </w:r>
      <w:r w:rsidR="00E9229B" w:rsidRPr="00B452D5">
        <w:rPr>
          <w:szCs w:val="18"/>
        </w:rPr>
        <w:t>(e</w:t>
      </w:r>
      <w:r w:rsidR="00FE3AED" w:rsidRPr="00B452D5">
        <w:rPr>
          <w:szCs w:val="18"/>
        </w:rPr>
        <w:t>.</w:t>
      </w:r>
      <w:r w:rsidR="00E9229B" w:rsidRPr="00B452D5">
        <w:rPr>
          <w:szCs w:val="18"/>
        </w:rPr>
        <w:t>g. for c</w:t>
      </w:r>
      <w:r w:rsidR="008821B8" w:rsidRPr="00B452D5">
        <w:rPr>
          <w:szCs w:val="18"/>
        </w:rPr>
        <w:t>ategory C animals)</w:t>
      </w:r>
      <w:r w:rsidR="00E9229B" w:rsidRPr="00B452D5">
        <w:rPr>
          <w:szCs w:val="18"/>
        </w:rPr>
        <w:t xml:space="preserve"> should accompany the management plan</w:t>
      </w:r>
      <w:r w:rsidR="00C34B01" w:rsidRPr="00B452D5">
        <w:rPr>
          <w:szCs w:val="18"/>
        </w:rPr>
        <w:t>.</w:t>
      </w:r>
    </w:p>
    <w:p w:rsidR="00652EE8" w:rsidRDefault="00652EE8" w:rsidP="000947B7">
      <w:pPr>
        <w:pStyle w:val="body"/>
        <w:spacing w:after="0"/>
        <w:ind w:left="1134"/>
        <w:jc w:val="both"/>
        <w:rPr>
          <w:szCs w:val="18"/>
        </w:rPr>
      </w:pP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BE7D40" w:rsidRPr="00E87A9A" w:rsidTr="00652EE8">
        <w:tc>
          <w:tcPr>
            <w:tcW w:w="1187" w:type="dxa"/>
            <w:tcBorders>
              <w:right w:val="single" w:sz="4" w:space="0" w:color="auto"/>
            </w:tcBorders>
          </w:tcPr>
          <w:p w:rsidR="00BE7D40" w:rsidRDefault="00BE7D40" w:rsidP="00294EB1">
            <w:pPr>
              <w:pStyle w:val="box"/>
              <w:rPr>
                <w:rStyle w:val="boxChar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3B3838" w:themeColor="background2" w:themeShade="40"/>
              <w:szCs w:val="18"/>
            </w:rPr>
            <w:id w:val="1228888723"/>
            <w:showingPlcHdr/>
          </w:sdtPr>
          <w:sdtEndPr/>
          <w:sdtContent>
            <w:tc>
              <w:tcPr>
                <w:tcW w:w="9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7D40" w:rsidRPr="00A83F41" w:rsidRDefault="00BE7D40" w:rsidP="00294EB1">
                <w:pPr>
                  <w:pStyle w:val="body"/>
                  <w:rPr>
                    <w:b/>
                    <w:szCs w:val="18"/>
                  </w:rPr>
                </w:pPr>
                <w:r w:rsidRPr="00A83F41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F07D33" w:rsidRDefault="00F07D33" w:rsidP="00711430">
      <w:pPr>
        <w:pStyle w:val="body"/>
        <w:spacing w:after="0"/>
        <w:ind w:left="360"/>
        <w:rPr>
          <w:b/>
        </w:rPr>
      </w:pPr>
    </w:p>
    <w:p w:rsidR="00F07D33" w:rsidRDefault="00F07D33" w:rsidP="009C46C5">
      <w:pPr>
        <w:pStyle w:val="body"/>
        <w:numPr>
          <w:ilvl w:val="0"/>
          <w:numId w:val="44"/>
        </w:numPr>
        <w:spacing w:after="0"/>
        <w:rPr>
          <w:b/>
        </w:rPr>
      </w:pPr>
      <w:r>
        <w:rPr>
          <w:b/>
        </w:rPr>
        <w:t>Relevant Adverse Effects:</w:t>
      </w:r>
    </w:p>
    <w:p w:rsidR="00C62423" w:rsidRDefault="00C62423" w:rsidP="00F3719F">
      <w:pPr>
        <w:pStyle w:val="body"/>
        <w:spacing w:after="0"/>
        <w:rPr>
          <w:b/>
        </w:rPr>
      </w:pPr>
    </w:p>
    <w:p w:rsidR="00B452D5" w:rsidRPr="000947B7" w:rsidRDefault="00C62423" w:rsidP="00B452D5">
      <w:pPr>
        <w:pStyle w:val="body"/>
        <w:spacing w:after="0"/>
        <w:ind w:left="1134"/>
        <w:jc w:val="both"/>
        <w:rPr>
          <w:b/>
          <w:i/>
          <w:sz w:val="16"/>
          <w:szCs w:val="16"/>
        </w:rPr>
      </w:pPr>
      <w:r w:rsidRPr="00E87A9A">
        <w:t xml:space="preserve">What are the </w:t>
      </w:r>
      <w:r>
        <w:t>*</w:t>
      </w:r>
      <w:r w:rsidRPr="00E87A9A">
        <w:t xml:space="preserve">relevant adverse effects associated with </w:t>
      </w:r>
      <w:r>
        <w:t>*</w:t>
      </w:r>
      <w:r w:rsidRPr="00E87A9A">
        <w:t xml:space="preserve">exhibition and </w:t>
      </w:r>
      <w:r>
        <w:t>*</w:t>
      </w:r>
      <w:r w:rsidRPr="00E87A9A">
        <w:t xml:space="preserve">dealing of the animal related to the proposed activity(s) and how will </w:t>
      </w:r>
      <w:r w:rsidR="002E1768">
        <w:t>these be</w:t>
      </w:r>
      <w:r w:rsidR="00B31FF9">
        <w:t xml:space="preserve"> prevent</w:t>
      </w:r>
      <w:r w:rsidR="002E1768">
        <w:t>ed</w:t>
      </w:r>
      <w:r w:rsidR="00B31FF9">
        <w:t xml:space="preserve"> </w:t>
      </w:r>
      <w:r w:rsidR="002E1768">
        <w:t>or</w:t>
      </w:r>
      <w:r w:rsidR="00B31FF9">
        <w:t xml:space="preserve"> minimise</w:t>
      </w:r>
      <w:r w:rsidR="002E1768">
        <w:t>d</w:t>
      </w:r>
      <w:r w:rsidR="00B31FF9">
        <w:t xml:space="preserve"> if </w:t>
      </w:r>
      <w:r w:rsidR="000D5E7E">
        <w:t xml:space="preserve">an incident does occur </w:t>
      </w:r>
      <w:r w:rsidRPr="000947B7">
        <w:t xml:space="preserve">(e.g. </w:t>
      </w:r>
      <w:r w:rsidR="00624F05">
        <w:t>h</w:t>
      </w:r>
      <w:r w:rsidRPr="000947B7">
        <w:t xml:space="preserve">ow will escape, theft, animal attack or other </w:t>
      </w:r>
      <w:r w:rsidR="002E1768">
        <w:t xml:space="preserve">event </w:t>
      </w:r>
      <w:r w:rsidRPr="000947B7">
        <w:t>for each activity proposed</w:t>
      </w:r>
      <w:r w:rsidR="002E1768">
        <w:t xml:space="preserve"> be prevented</w:t>
      </w:r>
      <w:r w:rsidRPr="000947B7">
        <w:t>. If an event were to occur</w:t>
      </w:r>
      <w:r w:rsidR="002E1768">
        <w:t xml:space="preserve">, detail measures that will be taken to address </w:t>
      </w:r>
      <w:r w:rsidRPr="000947B7">
        <w:t xml:space="preserve">the animal welfare, health, safety or wellbeing of a person or </w:t>
      </w:r>
      <w:r w:rsidR="002E1768">
        <w:t xml:space="preserve">minimise the effect on the </w:t>
      </w:r>
      <w:r w:rsidRPr="000947B7">
        <w:t>social amenity, the economy and environment).</w:t>
      </w:r>
      <w:r w:rsidR="00B452D5">
        <w:t xml:space="preserve"> </w:t>
      </w:r>
      <w:r w:rsidR="00B452D5" w:rsidRPr="000947B7">
        <w:rPr>
          <w:i/>
          <w:szCs w:val="18"/>
        </w:rPr>
        <w:t>If these risks are the same or very similar for a number of specie</w:t>
      </w:r>
      <w:r w:rsidR="00B452D5" w:rsidRPr="00711430">
        <w:rPr>
          <w:i/>
          <w:szCs w:val="18"/>
        </w:rPr>
        <w:t>s</w:t>
      </w:r>
      <w:r w:rsidR="00B452D5">
        <w:rPr>
          <w:i/>
          <w:szCs w:val="18"/>
        </w:rPr>
        <w:t xml:space="preserve"> </w:t>
      </w:r>
      <w:r w:rsidR="00B452D5" w:rsidRPr="000947B7">
        <w:rPr>
          <w:i/>
          <w:szCs w:val="18"/>
        </w:rPr>
        <w:t>proposed across numerous management plans, the information may be provided in a Standard Operating Procedure (SOP) or Policy, however the</w:t>
      </w:r>
      <w:r w:rsidR="00B452D5">
        <w:rPr>
          <w:i/>
          <w:szCs w:val="18"/>
        </w:rPr>
        <w:t xml:space="preserve"> species the SOP relates to </w:t>
      </w:r>
      <w:r w:rsidR="00B452D5" w:rsidRPr="000947B7">
        <w:rPr>
          <w:i/>
          <w:szCs w:val="18"/>
        </w:rPr>
        <w:t xml:space="preserve">must </w:t>
      </w:r>
      <w:r w:rsidR="00B452D5">
        <w:rPr>
          <w:i/>
          <w:szCs w:val="18"/>
        </w:rPr>
        <w:t>be identified.</w:t>
      </w:r>
    </w:p>
    <w:p w:rsidR="00C62423" w:rsidRPr="000947B7" w:rsidRDefault="00C62423" w:rsidP="000947B7">
      <w:pPr>
        <w:pStyle w:val="body"/>
        <w:spacing w:after="0"/>
        <w:ind w:left="1134"/>
        <w:jc w:val="both"/>
      </w:pPr>
    </w:p>
    <w:p w:rsidR="00C62423" w:rsidRDefault="00C62423" w:rsidP="00652EE8">
      <w:pPr>
        <w:pStyle w:val="body"/>
        <w:spacing w:after="0"/>
        <w:ind w:left="1134"/>
        <w:jc w:val="both"/>
        <w:rPr>
          <w:i/>
        </w:rPr>
      </w:pPr>
      <w:r>
        <w:t>Please detail information in the below text box or forward risk management procedures as attachments.</w:t>
      </w:r>
      <w:r>
        <w:rPr>
          <w:i/>
        </w:rPr>
        <w:t xml:space="preserve"> </w:t>
      </w:r>
    </w:p>
    <w:p w:rsidR="00652EE8" w:rsidRDefault="00652EE8" w:rsidP="00652EE8">
      <w:pPr>
        <w:pStyle w:val="body"/>
        <w:spacing w:after="0"/>
        <w:ind w:left="1134"/>
        <w:jc w:val="both"/>
        <w:rPr>
          <w:i/>
        </w:rPr>
      </w:pPr>
    </w:p>
    <w:tbl>
      <w:tblPr>
        <w:tblStyle w:val="TableGrid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87"/>
        <w:gridCol w:w="9685"/>
      </w:tblGrid>
      <w:tr w:rsidR="00652EE8" w:rsidRPr="00652EE8" w:rsidTr="00294EB1">
        <w:tc>
          <w:tcPr>
            <w:tcW w:w="1176" w:type="dxa"/>
            <w:tcBorders>
              <w:right w:val="single" w:sz="4" w:space="0" w:color="auto"/>
            </w:tcBorders>
          </w:tcPr>
          <w:p w:rsidR="00652EE8" w:rsidRPr="00652EE8" w:rsidRDefault="00652EE8" w:rsidP="00294EB1">
            <w:pPr>
              <w:pStyle w:val="box"/>
              <w:rPr>
                <w:rStyle w:val="boxChar"/>
                <w:color w:val="767171" w:themeColor="background2" w:themeShade="80"/>
                <w:sz w:val="24"/>
              </w:rPr>
            </w:pPr>
          </w:p>
        </w:tc>
        <w:sdt>
          <w:sdtPr>
            <w:rPr>
              <w:rFonts w:ascii="MS Gothic" w:eastAsia="MS Gothic" w:hAnsi="MS Gothic"/>
              <w:b/>
              <w:color w:val="767171" w:themeColor="background2" w:themeShade="80"/>
              <w:szCs w:val="18"/>
            </w:rPr>
            <w:id w:val="718479095"/>
            <w:showingPlcHdr/>
          </w:sdtPr>
          <w:sdtEndPr/>
          <w:sdtContent>
            <w:tc>
              <w:tcPr>
                <w:tcW w:w="9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2EE8" w:rsidRPr="00652EE8" w:rsidRDefault="00652EE8" w:rsidP="00294EB1">
                <w:pPr>
                  <w:pStyle w:val="body"/>
                  <w:rPr>
                    <w:b/>
                    <w:color w:val="767171" w:themeColor="background2" w:themeShade="80"/>
                    <w:szCs w:val="18"/>
                  </w:rPr>
                </w:pPr>
                <w:r w:rsidRPr="00652EE8">
                  <w:rPr>
                    <w:rStyle w:val="PlaceholderText"/>
                    <w:b/>
                    <w:color w:val="767171" w:themeColor="background2" w:themeShade="80"/>
                  </w:rPr>
                  <w:t>Click here to enter text.</w:t>
                </w:r>
              </w:p>
            </w:tc>
          </w:sdtContent>
        </w:sdt>
      </w:tr>
    </w:tbl>
    <w:p w:rsidR="00652EE8" w:rsidRDefault="00652EE8" w:rsidP="00652EE8">
      <w:pPr>
        <w:pStyle w:val="body"/>
        <w:spacing w:after="0"/>
        <w:ind w:left="1134"/>
        <w:jc w:val="both"/>
        <w:rPr>
          <w:rFonts w:asciiTheme="minorHAnsi" w:hAnsiTheme="minorHAnsi" w:cstheme="minorBidi"/>
          <w:sz w:val="22"/>
        </w:rPr>
      </w:pPr>
    </w:p>
    <w:p w:rsidR="00C62423" w:rsidRPr="00652EE8" w:rsidRDefault="00CA611B" w:rsidP="00B029AB">
      <w:pPr>
        <w:pStyle w:val="body"/>
        <w:spacing w:after="0"/>
        <w:ind w:left="1134"/>
        <w:rPr>
          <w:b/>
        </w:rPr>
      </w:pPr>
      <w:r w:rsidRPr="00652EE8">
        <w:rPr>
          <w:b/>
        </w:rPr>
        <w:t>Check list:</w:t>
      </w:r>
    </w:p>
    <w:p w:rsidR="00C62423" w:rsidRDefault="00C5463E" w:rsidP="00B029AB">
      <w:pPr>
        <w:pStyle w:val="body"/>
        <w:spacing w:after="0"/>
        <w:ind w:left="1134"/>
      </w:pPr>
      <w:sdt>
        <w:sdtPr>
          <w:rPr>
            <w:rStyle w:val="boxChar"/>
            <w:sz w:val="24"/>
          </w:rPr>
          <w:id w:val="-1776780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Char"/>
          </w:rPr>
        </w:sdtEndPr>
        <w:sdtContent>
          <w:r w:rsidR="00B87EC5">
            <w:rPr>
              <w:rStyle w:val="boxChar"/>
              <w:rFonts w:hint="eastAsia"/>
              <w:sz w:val="24"/>
            </w:rPr>
            <w:t>☐</w:t>
          </w:r>
        </w:sdtContent>
      </w:sdt>
      <w:r w:rsidR="00C62423">
        <w:t xml:space="preserve"> </w:t>
      </w:r>
      <w:r w:rsidR="00F3719F">
        <w:tab/>
      </w:r>
      <w:r w:rsidR="00C62423">
        <w:t>Escape recapture plan for the regular enclosure site attached</w:t>
      </w:r>
    </w:p>
    <w:p w:rsidR="00C62423" w:rsidRDefault="00C5463E" w:rsidP="00B029AB">
      <w:pPr>
        <w:pStyle w:val="body"/>
        <w:spacing w:after="0"/>
        <w:ind w:left="1134"/>
      </w:pPr>
      <w:sdt>
        <w:sdtPr>
          <w:rPr>
            <w:rStyle w:val="boxChar"/>
            <w:sz w:val="24"/>
          </w:rPr>
          <w:id w:val="-7293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Char"/>
          </w:rPr>
        </w:sdtEndPr>
        <w:sdtContent>
          <w:r w:rsidR="00C62423">
            <w:rPr>
              <w:rStyle w:val="boxChar"/>
              <w:rFonts w:hint="eastAsia"/>
              <w:sz w:val="24"/>
            </w:rPr>
            <w:t>☐</w:t>
          </w:r>
        </w:sdtContent>
      </w:sdt>
      <w:r w:rsidR="00C62423">
        <w:t xml:space="preserve"> </w:t>
      </w:r>
      <w:r w:rsidR="00F3719F">
        <w:tab/>
      </w:r>
      <w:r w:rsidR="00C62423">
        <w:t>Escape recapture plan for off the regular enclosure site attached</w:t>
      </w:r>
    </w:p>
    <w:p w:rsidR="00C62423" w:rsidRDefault="00C5463E" w:rsidP="00B029AB">
      <w:pPr>
        <w:pStyle w:val="body"/>
        <w:spacing w:after="0"/>
        <w:ind w:left="1134"/>
      </w:pPr>
      <w:sdt>
        <w:sdtPr>
          <w:rPr>
            <w:rStyle w:val="boxChar"/>
            <w:sz w:val="24"/>
          </w:rPr>
          <w:id w:val="-1864812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Char"/>
          </w:rPr>
        </w:sdtEndPr>
        <w:sdtContent>
          <w:r w:rsidR="00C62423">
            <w:rPr>
              <w:rStyle w:val="boxChar"/>
              <w:rFonts w:hint="eastAsia"/>
              <w:sz w:val="24"/>
            </w:rPr>
            <w:t>☐</w:t>
          </w:r>
        </w:sdtContent>
      </w:sdt>
      <w:r w:rsidR="00C62423">
        <w:t xml:space="preserve"> </w:t>
      </w:r>
      <w:r w:rsidR="00F3719F">
        <w:tab/>
      </w:r>
      <w:r w:rsidR="00C62423">
        <w:t>Event due to bite or animal attack at the regular enclosure site attached</w:t>
      </w:r>
    </w:p>
    <w:p w:rsidR="00A01161" w:rsidRDefault="00C5463E" w:rsidP="00A01161">
      <w:pPr>
        <w:pStyle w:val="body"/>
        <w:spacing w:after="0"/>
        <w:ind w:left="1134"/>
      </w:pPr>
      <w:sdt>
        <w:sdtPr>
          <w:rPr>
            <w:rStyle w:val="boxChar"/>
            <w:sz w:val="24"/>
          </w:rPr>
          <w:id w:val="-1977522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Char"/>
          </w:rPr>
        </w:sdtEndPr>
        <w:sdtContent>
          <w:r w:rsidR="00C62423">
            <w:rPr>
              <w:rStyle w:val="boxChar"/>
              <w:rFonts w:hint="eastAsia"/>
              <w:sz w:val="24"/>
            </w:rPr>
            <w:t>☐</w:t>
          </w:r>
        </w:sdtContent>
      </w:sdt>
      <w:r w:rsidR="00C62423">
        <w:t xml:space="preserve"> </w:t>
      </w:r>
      <w:r w:rsidR="00F3719F">
        <w:tab/>
      </w:r>
      <w:r w:rsidR="00C62423">
        <w:t>Event due to bite or animal attack off the regular enclosure site attached</w:t>
      </w:r>
    </w:p>
    <w:p w:rsidR="00A01161" w:rsidRDefault="00C5463E" w:rsidP="00A01161">
      <w:pPr>
        <w:pStyle w:val="body"/>
        <w:spacing w:after="0"/>
        <w:ind w:left="1134"/>
      </w:pPr>
      <w:sdt>
        <w:sdtPr>
          <w:rPr>
            <w:rStyle w:val="boxChar"/>
            <w:sz w:val="24"/>
          </w:rPr>
          <w:id w:val="-1297376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Char"/>
          </w:rPr>
        </w:sdtEndPr>
        <w:sdtContent>
          <w:r w:rsidR="00C62423">
            <w:rPr>
              <w:rStyle w:val="boxChar"/>
              <w:rFonts w:hint="eastAsia"/>
              <w:sz w:val="24"/>
            </w:rPr>
            <w:t>☐</w:t>
          </w:r>
        </w:sdtContent>
      </w:sdt>
      <w:r w:rsidR="00C62423">
        <w:t xml:space="preserve"> </w:t>
      </w:r>
      <w:r w:rsidR="00F3719F">
        <w:tab/>
      </w:r>
      <w:r w:rsidR="00C62423">
        <w:t>Risk management procedure for other events attached</w:t>
      </w:r>
    </w:p>
    <w:p w:rsidR="00A01161" w:rsidRDefault="00A01161">
      <w:pPr>
        <w:spacing w:after="160" w:line="259" w:lineRule="auto"/>
        <w:rPr>
          <w:rFonts w:ascii="Arial" w:hAnsi="Arial" w:cs="Arial"/>
          <w:b/>
          <w:szCs w:val="24"/>
        </w:rPr>
      </w:pPr>
      <w:r>
        <w:br w:type="page"/>
      </w:r>
    </w:p>
    <w:p w:rsidR="00963DF7" w:rsidRDefault="00DB32C4" w:rsidP="00963DF7">
      <w:pPr>
        <w:pStyle w:val="Partheader"/>
        <w:spacing w:after="0"/>
      </w:pPr>
      <w:r>
        <w:t>Part F</w:t>
      </w:r>
      <w:r w:rsidR="00963DF7">
        <w:t xml:space="preserve"> - Definitions</w:t>
      </w:r>
    </w:p>
    <w:p w:rsidR="00A01161" w:rsidRDefault="00963DF7" w:rsidP="00A01161">
      <w:pPr>
        <w:pStyle w:val="Partheader"/>
        <w:spacing w:before="120" w:after="0"/>
        <w:jc w:val="center"/>
      </w:pPr>
      <w:r w:rsidRPr="003D1B4E">
        <w:t xml:space="preserve">Definitions to assist in the completion of the management plan under the </w:t>
      </w:r>
    </w:p>
    <w:p w:rsidR="00963DF7" w:rsidRDefault="00963DF7" w:rsidP="00A01161">
      <w:pPr>
        <w:pStyle w:val="Partheader"/>
        <w:spacing w:before="120" w:after="0"/>
        <w:jc w:val="center"/>
        <w:rPr>
          <w:i/>
        </w:rPr>
      </w:pPr>
      <w:r w:rsidRPr="003D1B4E">
        <w:rPr>
          <w:i/>
        </w:rPr>
        <w:t>Exhibited Animals Act 201</w:t>
      </w:r>
      <w:r w:rsidR="00A01161">
        <w:rPr>
          <w:i/>
        </w:rPr>
        <w:t>5</w:t>
      </w:r>
    </w:p>
    <w:p w:rsidR="00963DF7" w:rsidRPr="00E32B1E" w:rsidRDefault="00963DF7" w:rsidP="00963DF7">
      <w:pPr>
        <w:pStyle w:val="Partheader"/>
        <w:rPr>
          <w:i/>
          <w:sz w:val="18"/>
          <w:szCs w:val="18"/>
        </w:rPr>
      </w:pPr>
      <w:r w:rsidRPr="00E32B1E">
        <w:rPr>
          <w:i/>
          <w:sz w:val="18"/>
          <w:szCs w:val="18"/>
        </w:rPr>
        <w:t xml:space="preserve">(Note: Do not submit </w:t>
      </w:r>
      <w:r w:rsidR="00DB32C4">
        <w:rPr>
          <w:i/>
          <w:sz w:val="18"/>
          <w:szCs w:val="18"/>
        </w:rPr>
        <w:t>Part F</w:t>
      </w:r>
      <w:r w:rsidRPr="00E32B1E">
        <w:rPr>
          <w:i/>
          <w:sz w:val="18"/>
          <w:szCs w:val="18"/>
        </w:rPr>
        <w:t xml:space="preserve"> with </w:t>
      </w:r>
      <w:r w:rsidR="00BD7A38">
        <w:rPr>
          <w:i/>
          <w:sz w:val="18"/>
          <w:szCs w:val="18"/>
        </w:rPr>
        <w:t>the</w:t>
      </w:r>
      <w:r w:rsidR="00BD7A38" w:rsidRPr="00E32B1E">
        <w:rPr>
          <w:i/>
          <w:sz w:val="18"/>
          <w:szCs w:val="18"/>
        </w:rPr>
        <w:t xml:space="preserve"> </w:t>
      </w:r>
      <w:r w:rsidRPr="00E32B1E">
        <w:rPr>
          <w:i/>
          <w:sz w:val="18"/>
          <w:szCs w:val="18"/>
        </w:rPr>
        <w:t xml:space="preserve">completed </w:t>
      </w:r>
      <w:r>
        <w:rPr>
          <w:i/>
          <w:sz w:val="18"/>
          <w:szCs w:val="18"/>
        </w:rPr>
        <w:t>m</w:t>
      </w:r>
      <w:r w:rsidRPr="00E32B1E">
        <w:rPr>
          <w:i/>
          <w:sz w:val="18"/>
          <w:szCs w:val="18"/>
        </w:rPr>
        <w:t>anagement plan)</w:t>
      </w:r>
    </w:p>
    <w:p w:rsidR="00963DF7" w:rsidRPr="003D1B4E" w:rsidRDefault="00963DF7" w:rsidP="00963DF7">
      <w:pPr>
        <w:spacing w:after="120"/>
        <w:rPr>
          <w:rFonts w:ascii="Arial" w:hAnsi="Arial" w:cs="Arial"/>
          <w:sz w:val="18"/>
          <w:szCs w:val="18"/>
        </w:rPr>
      </w:pPr>
      <w:r w:rsidRPr="003D1B4E">
        <w:rPr>
          <w:rFonts w:ascii="Arial" w:hAnsi="Arial" w:cs="Arial"/>
          <w:sz w:val="18"/>
          <w:szCs w:val="18"/>
        </w:rPr>
        <w:t xml:space="preserve">The </w:t>
      </w:r>
      <w:r w:rsidRPr="007A2EF1">
        <w:rPr>
          <w:rFonts w:ascii="Arial" w:hAnsi="Arial" w:cs="Arial"/>
          <w:b/>
          <w:i/>
          <w:sz w:val="18"/>
          <w:szCs w:val="18"/>
        </w:rPr>
        <w:t>Exhibited Animals Act 2015</w:t>
      </w:r>
      <w:r w:rsidRPr="007A2EF1">
        <w:rPr>
          <w:rFonts w:ascii="Arial" w:hAnsi="Arial" w:cs="Arial"/>
          <w:i/>
          <w:sz w:val="18"/>
          <w:szCs w:val="18"/>
        </w:rPr>
        <w:t xml:space="preserve"> </w:t>
      </w:r>
      <w:r w:rsidRPr="003D1B4E">
        <w:rPr>
          <w:rFonts w:ascii="Arial" w:hAnsi="Arial" w:cs="Arial"/>
          <w:sz w:val="18"/>
          <w:szCs w:val="18"/>
        </w:rPr>
        <w:t>defines certain terms that you will need to be familiar with. Some terms used in this form include the following definitions:</w:t>
      </w:r>
    </w:p>
    <w:p w:rsidR="00963DF7" w:rsidRPr="003D63A9" w:rsidRDefault="00963DF7" w:rsidP="00963D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18"/>
          <w:szCs w:val="18"/>
          <w:highlight w:val="yellow"/>
        </w:rPr>
      </w:pPr>
    </w:p>
    <w:p w:rsidR="00963DF7" w:rsidRDefault="00963DF7" w:rsidP="00963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77D5A">
        <w:rPr>
          <w:rFonts w:ascii="Arial" w:hAnsi="Arial" w:cs="Arial"/>
          <w:b/>
          <w:bCs/>
          <w:iCs/>
          <w:sz w:val="18"/>
          <w:szCs w:val="18"/>
        </w:rPr>
        <w:t xml:space="preserve">Animal welfare, </w:t>
      </w:r>
      <w:r w:rsidRPr="00EC4095">
        <w:rPr>
          <w:rFonts w:ascii="Arial" w:hAnsi="Arial" w:cs="Arial"/>
          <w:bCs/>
          <w:iCs/>
          <w:sz w:val="18"/>
          <w:szCs w:val="18"/>
        </w:rPr>
        <w:t xml:space="preserve">means </w:t>
      </w:r>
      <w:r w:rsidRPr="003D63A9">
        <w:rPr>
          <w:rFonts w:ascii="Arial" w:hAnsi="Arial" w:cs="Arial"/>
          <w:sz w:val="18"/>
          <w:szCs w:val="18"/>
        </w:rPr>
        <w:t>the health, safety or wellbeing of the animal.</w:t>
      </w:r>
    </w:p>
    <w:p w:rsidR="00D734D5" w:rsidRDefault="00D734D5" w:rsidP="00963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34D5" w:rsidRPr="002B4F88" w:rsidRDefault="00D734D5" w:rsidP="00D734D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2B4F88">
        <w:rPr>
          <w:rFonts w:ascii="Arial" w:hAnsi="Arial" w:cs="Arial"/>
          <w:b/>
          <w:sz w:val="18"/>
          <w:szCs w:val="18"/>
        </w:rPr>
        <w:t>Category C1</w:t>
      </w:r>
      <w:r w:rsidRPr="009F7A2E">
        <w:rPr>
          <w:rFonts w:ascii="Arial" w:hAnsi="Arial" w:cs="Arial"/>
          <w:b/>
          <w:bCs/>
          <w:iCs/>
          <w:sz w:val="18"/>
          <w:szCs w:val="18"/>
        </w:rPr>
        <w:t xml:space="preserve"> –</w:t>
      </w:r>
      <w:r w:rsidRPr="002B4F88">
        <w:rPr>
          <w:rFonts w:ascii="Arial" w:hAnsi="Arial" w:cs="Arial"/>
          <w:b/>
          <w:sz w:val="18"/>
          <w:szCs w:val="18"/>
        </w:rPr>
        <w:t xml:space="preserve"> </w:t>
      </w:r>
    </w:p>
    <w:p w:rsidR="00D734D5" w:rsidRPr="002B4F88" w:rsidRDefault="00D734D5" w:rsidP="00B9790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2B4F88">
        <w:rPr>
          <w:rFonts w:ascii="Arial" w:hAnsi="Arial" w:cs="Arial"/>
          <w:sz w:val="18"/>
          <w:szCs w:val="18"/>
        </w:rPr>
        <w:t>blue poison arrow frog (</w:t>
      </w:r>
      <w:r w:rsidRPr="002B4F88">
        <w:rPr>
          <w:rFonts w:ascii="Arial" w:hAnsi="Arial" w:cs="Arial"/>
          <w:i/>
          <w:sz w:val="18"/>
          <w:szCs w:val="18"/>
        </w:rPr>
        <w:t>Dendrobates azureus</w:t>
      </w:r>
      <w:r w:rsidRPr="002B4F88">
        <w:rPr>
          <w:rFonts w:ascii="Arial" w:hAnsi="Arial" w:cs="Arial"/>
          <w:sz w:val="18"/>
          <w:szCs w:val="18"/>
        </w:rPr>
        <w:t>)</w:t>
      </w:r>
    </w:p>
    <w:p w:rsidR="00D734D5" w:rsidRPr="002B4F88" w:rsidRDefault="00D734D5" w:rsidP="00B9790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2B4F88">
        <w:rPr>
          <w:rFonts w:ascii="Arial" w:hAnsi="Arial" w:cs="Arial"/>
          <w:sz w:val="18"/>
          <w:szCs w:val="18"/>
        </w:rPr>
        <w:t>cotton top tamarin (</w:t>
      </w:r>
      <w:r w:rsidRPr="002B4F88">
        <w:rPr>
          <w:rFonts w:ascii="Arial" w:hAnsi="Arial" w:cs="Arial"/>
          <w:i/>
          <w:sz w:val="18"/>
          <w:szCs w:val="18"/>
        </w:rPr>
        <w:t>Saguinus oedipus</w:t>
      </w:r>
      <w:r w:rsidRPr="002B4F88">
        <w:rPr>
          <w:rFonts w:ascii="Arial" w:hAnsi="Arial" w:cs="Arial"/>
          <w:sz w:val="18"/>
          <w:szCs w:val="18"/>
        </w:rPr>
        <w:t>)</w:t>
      </w:r>
    </w:p>
    <w:p w:rsidR="00D734D5" w:rsidRPr="002B4F88" w:rsidRDefault="00D734D5" w:rsidP="00B9790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2B4F88">
        <w:rPr>
          <w:rFonts w:ascii="Arial" w:hAnsi="Arial" w:cs="Arial"/>
          <w:sz w:val="18"/>
          <w:szCs w:val="18"/>
        </w:rPr>
        <w:t>radiated tortoise (</w:t>
      </w:r>
      <w:r w:rsidRPr="002B4F88">
        <w:rPr>
          <w:rFonts w:ascii="Arial" w:hAnsi="Arial" w:cs="Arial"/>
          <w:i/>
          <w:sz w:val="18"/>
          <w:szCs w:val="18"/>
        </w:rPr>
        <w:t>Geochelone radiate</w:t>
      </w:r>
      <w:r w:rsidRPr="002B4F88">
        <w:rPr>
          <w:rFonts w:ascii="Arial" w:hAnsi="Arial" w:cs="Arial"/>
          <w:sz w:val="18"/>
          <w:szCs w:val="18"/>
        </w:rPr>
        <w:t>)</w:t>
      </w:r>
    </w:p>
    <w:p w:rsidR="00D734D5" w:rsidRPr="002B4F88" w:rsidRDefault="00D734D5" w:rsidP="00D734D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2B4F88">
        <w:rPr>
          <w:rFonts w:ascii="Arial" w:hAnsi="Arial" w:cs="Arial"/>
          <w:b/>
          <w:sz w:val="18"/>
          <w:szCs w:val="18"/>
        </w:rPr>
        <w:t>Category C2</w:t>
      </w:r>
      <w:r w:rsidRPr="009F7A2E">
        <w:rPr>
          <w:rFonts w:ascii="Arial" w:hAnsi="Arial" w:cs="Arial"/>
          <w:b/>
          <w:bCs/>
          <w:iCs/>
          <w:sz w:val="18"/>
          <w:szCs w:val="18"/>
        </w:rPr>
        <w:t xml:space="preserve"> –</w:t>
      </w:r>
      <w:r w:rsidRPr="002B4F88">
        <w:rPr>
          <w:rFonts w:ascii="Arial" w:hAnsi="Arial" w:cs="Arial"/>
          <w:b/>
          <w:sz w:val="18"/>
          <w:szCs w:val="18"/>
        </w:rPr>
        <w:t xml:space="preserve"> </w:t>
      </w:r>
    </w:p>
    <w:p w:rsidR="00D734D5" w:rsidRPr="002B4F88" w:rsidRDefault="00B9790A" w:rsidP="00B9790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2B4F88">
        <w:rPr>
          <w:rFonts w:ascii="Arial" w:hAnsi="Arial" w:cs="Arial"/>
          <w:sz w:val="18"/>
          <w:szCs w:val="18"/>
        </w:rPr>
        <w:t xml:space="preserve">All non-indigenous animals that are not Category C1. 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Controlled area -</w:t>
      </w:r>
    </w:p>
    <w:p w:rsidR="00963DF7" w:rsidRPr="003D1B4E" w:rsidRDefault="00963DF7" w:rsidP="00963D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Bounded by a barrier designed and constructed to deter the unauthorised entry of persons to the area; and</w:t>
      </w:r>
    </w:p>
    <w:p w:rsidR="00963DF7" w:rsidRPr="003D1B4E" w:rsidRDefault="00963DF7" w:rsidP="00963D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to which access by persons is controlled by the occupier of the area.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Example of a controlled area—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  <w:r w:rsidRPr="003D1B4E">
        <w:rPr>
          <w:rFonts w:ascii="Arial" w:hAnsi="Arial" w:cs="Arial"/>
          <w:i/>
          <w:iCs/>
          <w:sz w:val="18"/>
          <w:szCs w:val="18"/>
        </w:rPr>
        <w:t>An elephant at a zoo is escorted by its handler from its regular enclosure to a securely fenced area to which access is restricted to limited numbers of the public for public interaction with the elephant.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Deal / </w:t>
      </w:r>
      <w:r w:rsidRPr="003D1B4E">
        <w:rPr>
          <w:rFonts w:ascii="Arial" w:hAnsi="Arial" w:cs="Arial"/>
          <w:b/>
          <w:bCs/>
          <w:iCs/>
          <w:sz w:val="18"/>
          <w:szCs w:val="18"/>
        </w:rPr>
        <w:t>Dealing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Pr="003D63A9">
        <w:rPr>
          <w:rFonts w:ascii="Arial" w:hAnsi="Arial" w:cs="Arial"/>
          <w:bCs/>
          <w:iCs/>
          <w:sz w:val="18"/>
          <w:szCs w:val="18"/>
        </w:rPr>
        <w:t>with</w:t>
      </w:r>
      <w:r w:rsidRPr="003D1B4E">
        <w:rPr>
          <w:rFonts w:ascii="Arial" w:hAnsi="Arial" w:cs="Arial"/>
          <w:iCs/>
          <w:sz w:val="18"/>
          <w:szCs w:val="18"/>
        </w:rPr>
        <w:t xml:space="preserve"> an exhibited animal—</w:t>
      </w:r>
    </w:p>
    <w:p w:rsidR="00963DF7" w:rsidRPr="003D1B4E" w:rsidRDefault="00963DF7" w:rsidP="00963D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Carrying out an activity involving or relating to the animal, other than exhibiting the animal; and</w:t>
      </w:r>
    </w:p>
    <w:p w:rsidR="00963DF7" w:rsidRPr="003D1B4E" w:rsidRDefault="00963DF7" w:rsidP="00963D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includes all of the following—</w:t>
      </w:r>
    </w:p>
    <w:p w:rsidR="00963DF7" w:rsidRPr="003D1B4E" w:rsidRDefault="00963DF7" w:rsidP="00963D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1701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accepting, buying, importing or obtaining the animal;</w:t>
      </w:r>
    </w:p>
    <w:p w:rsidR="00963DF7" w:rsidRPr="003D1B4E" w:rsidRDefault="00963DF7" w:rsidP="00963D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1701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breeding, culturing, growing or raising the animal;</w:t>
      </w:r>
    </w:p>
    <w:p w:rsidR="00963DF7" w:rsidRPr="003D1B4E" w:rsidRDefault="00963DF7" w:rsidP="00963D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1701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keeping or possessing the animal;</w:t>
      </w:r>
    </w:p>
    <w:p w:rsidR="00963DF7" w:rsidRPr="003D1B4E" w:rsidRDefault="00963DF7" w:rsidP="00963D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1701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moving the animal;</w:t>
      </w:r>
    </w:p>
    <w:p w:rsidR="00963DF7" w:rsidRPr="003D1B4E" w:rsidRDefault="00963DF7" w:rsidP="00963D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1701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giving, selling or otherwise disposing of, the animal.</w:t>
      </w:r>
    </w:p>
    <w:p w:rsidR="00963DF7" w:rsidRDefault="00963DF7" w:rsidP="00963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Enclosure</w:t>
      </w:r>
      <w:r w:rsidRPr="003D1B4E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– </w:t>
      </w:r>
    </w:p>
    <w:p w:rsidR="00963DF7" w:rsidRPr="003D63A9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18"/>
        </w:rPr>
      </w:pPr>
      <w:r w:rsidRPr="003D63A9">
        <w:rPr>
          <w:rFonts w:ascii="Arial" w:hAnsi="Arial" w:cs="Arial"/>
          <w:i/>
          <w:iCs/>
          <w:sz w:val="18"/>
          <w:szCs w:val="18"/>
        </w:rPr>
        <w:t>See also regular enclosure.</w:t>
      </w:r>
    </w:p>
    <w:p w:rsidR="00963DF7" w:rsidRPr="003D1B4E" w:rsidRDefault="00963DF7" w:rsidP="00963D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Category A animal - an authorised enclosure, for an authorised animal (category A), is an enclosure of a type in which the animal is authorised to be exhibited or dealt with. </w:t>
      </w:r>
    </w:p>
    <w:p w:rsidR="00963DF7" w:rsidRPr="00E95CF4" w:rsidRDefault="00963DF7" w:rsidP="00963D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Category B or C animal - a</w:t>
      </w:r>
      <w:r w:rsidRPr="003D1B4E">
        <w:rPr>
          <w:rFonts w:ascii="Arial" w:hAnsi="Arial" w:cs="Arial"/>
          <w:iCs/>
          <w:sz w:val="18"/>
          <w:szCs w:val="18"/>
        </w:rPr>
        <w:t xml:space="preserve">n </w:t>
      </w:r>
      <w:r w:rsidRPr="003D1B4E">
        <w:rPr>
          <w:rFonts w:ascii="Arial" w:hAnsi="Arial" w:cs="Arial"/>
          <w:bCs/>
          <w:iCs/>
          <w:sz w:val="18"/>
          <w:szCs w:val="18"/>
        </w:rPr>
        <w:t>authorised enclosure</w:t>
      </w:r>
      <w:r w:rsidRPr="003D1B4E">
        <w:rPr>
          <w:rFonts w:ascii="Arial" w:hAnsi="Arial" w:cs="Arial"/>
          <w:iCs/>
          <w:sz w:val="18"/>
          <w:szCs w:val="18"/>
        </w:rPr>
        <w:t xml:space="preserve">, for an authorised animal (category B or C), is an </w:t>
      </w:r>
      <w:r>
        <w:rPr>
          <w:rFonts w:ascii="Arial" w:hAnsi="Arial" w:cs="Arial"/>
          <w:i/>
          <w:iCs/>
          <w:sz w:val="18"/>
          <w:szCs w:val="18"/>
        </w:rPr>
        <w:t xml:space="preserve">identified </w:t>
      </w:r>
      <w:r w:rsidRPr="003D1B4E">
        <w:rPr>
          <w:rFonts w:ascii="Arial" w:hAnsi="Arial" w:cs="Arial"/>
          <w:iCs/>
          <w:sz w:val="18"/>
          <w:szCs w:val="18"/>
        </w:rPr>
        <w:t xml:space="preserve">enclosure in which the animal is authorised to be exhibited or dealt with. </w:t>
      </w:r>
    </w:p>
    <w:p w:rsidR="00963DF7" w:rsidRPr="00652EE8" w:rsidRDefault="00963DF7" w:rsidP="00652E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652EE8">
        <w:rPr>
          <w:rFonts w:ascii="Arial" w:hAnsi="Arial" w:cs="Arial"/>
          <w:iCs/>
          <w:sz w:val="18"/>
          <w:szCs w:val="18"/>
        </w:rPr>
        <w:t>An enclosure is a space in which an animal can be accommodated that is completely bounded by a barrier designed and constructed to contain the animal.</w:t>
      </w:r>
    </w:p>
    <w:p w:rsidR="00963DF7" w:rsidRPr="00652EE8" w:rsidRDefault="00963DF7" w:rsidP="00652E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652EE8">
        <w:rPr>
          <w:rFonts w:ascii="Arial" w:hAnsi="Arial" w:cs="Arial"/>
          <w:iCs/>
          <w:sz w:val="18"/>
          <w:szCs w:val="18"/>
        </w:rPr>
        <w:t>An enclosure may be fixed in position or moveable.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Examples of fixed enclosures—</w:t>
      </w:r>
    </w:p>
    <w:p w:rsidR="00963DF7" w:rsidRPr="003D1B4E" w:rsidRDefault="00963DF7" w:rsidP="00963D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a building or other fixed structure</w:t>
      </w:r>
    </w:p>
    <w:p w:rsidR="00963DF7" w:rsidRPr="003D1B4E" w:rsidRDefault="00963DF7" w:rsidP="00963D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an area of land surrounded by a fence, embankment, moat or other fixed barrier</w:t>
      </w:r>
    </w:p>
    <w:p w:rsidR="00963DF7" w:rsidRPr="003D1B4E" w:rsidRDefault="00963DF7" w:rsidP="00963D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an area of water contained by an embankment or other fixed barrier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Examples of moveable enclosures—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a moveable cage</w:t>
      </w:r>
    </w:p>
    <w:p w:rsidR="00963DF7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a moveable water tank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963DF7" w:rsidRPr="003D1B4E" w:rsidRDefault="00963DF7" w:rsidP="00963DF7">
      <w:pPr>
        <w:pStyle w:val="ListParagraph"/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Exhibit</w:t>
      </w:r>
      <w:r w:rsidR="00A0346A">
        <w:rPr>
          <w:rFonts w:ascii="Arial" w:hAnsi="Arial" w:cs="Arial"/>
          <w:b/>
          <w:bCs/>
          <w:iCs/>
          <w:sz w:val="18"/>
          <w:szCs w:val="18"/>
        </w:rPr>
        <w:t>/Exhibition of</w:t>
      </w:r>
      <w:r w:rsidRPr="003D1B4E">
        <w:rPr>
          <w:rFonts w:ascii="Arial" w:hAnsi="Arial" w:cs="Arial"/>
          <w:b/>
          <w:bCs/>
          <w:iCs/>
          <w:sz w:val="18"/>
          <w:szCs w:val="18"/>
        </w:rPr>
        <w:t xml:space="preserve"> an animal - 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Generally, </w:t>
      </w:r>
      <w:r w:rsidRPr="003D1B4E">
        <w:rPr>
          <w:rFonts w:ascii="Arial" w:hAnsi="Arial" w:cs="Arial"/>
          <w:bCs/>
          <w:iCs/>
          <w:sz w:val="18"/>
          <w:szCs w:val="18"/>
        </w:rPr>
        <w:t>exhibit</w:t>
      </w:r>
      <w:r w:rsidRPr="003D1B4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3D1B4E">
        <w:rPr>
          <w:rFonts w:ascii="Arial" w:hAnsi="Arial" w:cs="Arial"/>
          <w:iCs/>
          <w:sz w:val="18"/>
          <w:szCs w:val="18"/>
        </w:rPr>
        <w:t>an animal means display the animal to the public, including, for example, for commercial, cultural, educational, entertainment or scientific purposes.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Examples of exhibiting an animal -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displaying an animal in a zoo or wildlife park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using an animal in a performance in a circus or magic show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allowing public interaction with animals at a petting farm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showing an animal as part of an educational wildlife demonstration</w:t>
      </w:r>
    </w:p>
    <w:p w:rsidR="00963DF7" w:rsidRPr="00F02C68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displaying an animal, including, for example, a bird in a cage, in a part of commercial premises accessible to the public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963DF7" w:rsidRPr="003D63A9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63A9">
        <w:rPr>
          <w:rFonts w:ascii="Arial" w:hAnsi="Arial" w:cs="Arial"/>
          <w:b/>
          <w:bCs/>
          <w:iCs/>
          <w:sz w:val="18"/>
          <w:szCs w:val="18"/>
        </w:rPr>
        <w:t xml:space="preserve">Holding enclosure, </w:t>
      </w:r>
      <w:r w:rsidRPr="003D63A9">
        <w:rPr>
          <w:rFonts w:ascii="Arial" w:hAnsi="Arial" w:cs="Arial"/>
          <w:bCs/>
          <w:iCs/>
          <w:sz w:val="18"/>
          <w:szCs w:val="18"/>
        </w:rPr>
        <w:t xml:space="preserve">used to hold animals only on a temporary basis and not for the purposes of travel. 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18"/>
          <w:szCs w:val="18"/>
          <w:highlight w:val="yellow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Keep</w:t>
      </w:r>
      <w:r w:rsidRPr="003D1B4E">
        <w:rPr>
          <w:rFonts w:ascii="Arial" w:hAnsi="Arial" w:cs="Arial"/>
          <w:iCs/>
          <w:sz w:val="18"/>
          <w:szCs w:val="18"/>
        </w:rPr>
        <w:t xml:space="preserve">, an animal, includes </w:t>
      </w:r>
      <w:r>
        <w:rPr>
          <w:rFonts w:ascii="Arial" w:hAnsi="Arial" w:cs="Arial"/>
          <w:iCs/>
          <w:sz w:val="18"/>
          <w:szCs w:val="18"/>
        </w:rPr>
        <w:t xml:space="preserve">having the animal under an authority including </w:t>
      </w:r>
      <w:r w:rsidRPr="003D1B4E">
        <w:rPr>
          <w:rFonts w:ascii="Arial" w:hAnsi="Arial" w:cs="Arial"/>
          <w:iCs/>
          <w:sz w:val="18"/>
          <w:szCs w:val="18"/>
        </w:rPr>
        <w:t xml:space="preserve">keeping the animal while it is being </w:t>
      </w:r>
      <w:r>
        <w:rPr>
          <w:rFonts w:ascii="Arial" w:hAnsi="Arial" w:cs="Arial"/>
          <w:iCs/>
          <w:sz w:val="18"/>
          <w:szCs w:val="18"/>
        </w:rPr>
        <w:t xml:space="preserve">exhibited or dealt with. 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Public interaction –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bCs/>
          <w:iCs/>
          <w:sz w:val="18"/>
          <w:szCs w:val="18"/>
        </w:rPr>
        <w:t xml:space="preserve">An </w:t>
      </w:r>
      <w:r w:rsidRPr="003D1B4E">
        <w:rPr>
          <w:rFonts w:ascii="Arial" w:hAnsi="Arial" w:cs="Arial"/>
          <w:iCs/>
          <w:sz w:val="18"/>
          <w:szCs w:val="18"/>
        </w:rPr>
        <w:t>activity involving an exhibited animal that is carried out by a person, other than a responsible person for the animal, who is in close proximity to the animal and not separated from the animal by a barrier.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Examples of activities -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handling, touching or feeding an exhibited animal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swimming near an aquatic exhibited animal</w:t>
      </w:r>
    </w:p>
    <w:p w:rsidR="00963DF7" w:rsidRPr="003D1B4E" w:rsidRDefault="00963DF7" w:rsidP="00963D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viewing, filming or photographing an exhibited animal in close proximity to the animal</w:t>
      </w:r>
    </w:p>
    <w:p w:rsidR="00963DF7" w:rsidRDefault="00963DF7" w:rsidP="00963D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 xml:space="preserve">Regular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enclosure – </w:t>
      </w:r>
    </w:p>
    <w:p w:rsidR="00963DF7" w:rsidRPr="003D63A9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18"/>
        </w:rPr>
      </w:pPr>
      <w:r w:rsidRPr="003D63A9">
        <w:rPr>
          <w:rFonts w:ascii="Arial" w:hAnsi="Arial" w:cs="Arial"/>
          <w:i/>
          <w:iCs/>
          <w:sz w:val="18"/>
          <w:szCs w:val="18"/>
        </w:rPr>
        <w:t>See also authorised enclosure, enclosure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963DF7" w:rsidRPr="003D1B4E" w:rsidRDefault="00963DF7" w:rsidP="00963DF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Category A - an authorised enclosure of a </w:t>
      </w:r>
      <w:r w:rsidRPr="003D1B4E">
        <w:rPr>
          <w:rFonts w:ascii="Arial" w:hAnsi="Arial" w:cs="Arial"/>
          <w:b/>
          <w:iCs/>
          <w:sz w:val="18"/>
          <w:szCs w:val="18"/>
        </w:rPr>
        <w:t>type</w:t>
      </w:r>
      <w:r w:rsidRPr="003D1B4E">
        <w:rPr>
          <w:rFonts w:ascii="Arial" w:hAnsi="Arial" w:cs="Arial"/>
          <w:iCs/>
          <w:sz w:val="18"/>
          <w:szCs w:val="18"/>
        </w:rPr>
        <w:t xml:space="preserve"> identified in an exhibition licence as a type of regular enclosure for the animal</w:t>
      </w:r>
    </w:p>
    <w:p w:rsidR="00963DF7" w:rsidRPr="003D1B4E" w:rsidRDefault="00963DF7" w:rsidP="00963DF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Category B or C - </w:t>
      </w:r>
      <w:r w:rsidRPr="003D1B4E">
        <w:rPr>
          <w:rFonts w:ascii="Arial" w:hAnsi="Arial" w:cs="Arial"/>
          <w:b/>
          <w:iCs/>
          <w:sz w:val="18"/>
          <w:szCs w:val="18"/>
        </w:rPr>
        <w:t>an</w:t>
      </w:r>
      <w:r w:rsidRPr="003D1B4E">
        <w:rPr>
          <w:rFonts w:ascii="Arial" w:hAnsi="Arial" w:cs="Arial"/>
          <w:iCs/>
          <w:sz w:val="18"/>
          <w:szCs w:val="18"/>
        </w:rPr>
        <w:t xml:space="preserve"> </w:t>
      </w:r>
      <w:r w:rsidRPr="003D1B4E">
        <w:rPr>
          <w:rFonts w:ascii="Arial" w:hAnsi="Arial" w:cs="Arial"/>
          <w:b/>
          <w:iCs/>
          <w:sz w:val="18"/>
          <w:szCs w:val="18"/>
        </w:rPr>
        <w:t>authorised enclosure</w:t>
      </w:r>
      <w:r w:rsidRPr="003D1B4E">
        <w:rPr>
          <w:rFonts w:ascii="Arial" w:hAnsi="Arial" w:cs="Arial"/>
          <w:iCs/>
          <w:sz w:val="18"/>
          <w:szCs w:val="18"/>
        </w:rPr>
        <w:t xml:space="preserve"> identified in an exhibition licence as a regular enclosure for the animal.</w:t>
      </w:r>
    </w:p>
    <w:p w:rsidR="00963DF7" w:rsidRDefault="00963DF7" w:rsidP="00963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Regular enclosure site –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18"/>
          <w:szCs w:val="18"/>
        </w:rPr>
      </w:pPr>
      <w:r w:rsidRPr="00E95CF4">
        <w:rPr>
          <w:rFonts w:ascii="Arial" w:hAnsi="Arial" w:cs="Arial"/>
          <w:bCs/>
          <w:i/>
          <w:iCs/>
          <w:sz w:val="18"/>
          <w:szCs w:val="18"/>
        </w:rPr>
        <w:t>Generally meaning the enclosure located at the premise where the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licence is issued to.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963DF7" w:rsidRPr="003D1B4E" w:rsidRDefault="00963DF7" w:rsidP="00963D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For a regular enclosure or regular enclosure of a type that is, or is about to be, permanently fixed in position</w:t>
      </w:r>
    </w:p>
    <w:p w:rsidR="00963DF7" w:rsidRPr="003D1B4E" w:rsidRDefault="00963DF7" w:rsidP="00963D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For a regular enclosure or regular enclosure of a type to which paragraph (a) does not apply—each location for the enclosure identified in the licence.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Relevant adverse effects –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The </w:t>
      </w:r>
      <w:r w:rsidRPr="003D1B4E">
        <w:rPr>
          <w:rFonts w:ascii="Arial" w:hAnsi="Arial" w:cs="Arial"/>
          <w:b/>
          <w:bCs/>
          <w:iCs/>
          <w:sz w:val="18"/>
          <w:szCs w:val="18"/>
        </w:rPr>
        <w:t>relevant adverse effects</w:t>
      </w:r>
      <w:r w:rsidRPr="003D1B4E">
        <w:rPr>
          <w:rFonts w:ascii="Arial" w:hAnsi="Arial" w:cs="Arial"/>
          <w:iCs/>
          <w:sz w:val="18"/>
          <w:szCs w:val="18"/>
        </w:rPr>
        <w:t>, associated with exhibiting or dealing with an exhibited animal, are the adverse effects of an event caused by exhibiting or dealing with the animal on each of the following -</w:t>
      </w:r>
    </w:p>
    <w:p w:rsidR="00963DF7" w:rsidRPr="003D1B4E" w:rsidRDefault="00963DF7" w:rsidP="00963DF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The welfare of any animal;</w:t>
      </w:r>
    </w:p>
    <w:p w:rsidR="00963DF7" w:rsidRPr="003D1B4E" w:rsidRDefault="00963DF7" w:rsidP="00963DF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The health, safety or wellbeing of a person;</w:t>
      </w:r>
    </w:p>
    <w:p w:rsidR="00963DF7" w:rsidRPr="003D1B4E" w:rsidRDefault="00963DF7" w:rsidP="00963DF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Social amenity, the economy and the environment.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i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Examples of an event—</w:t>
      </w:r>
    </w:p>
    <w:p w:rsidR="00963DF7" w:rsidRPr="003D1B4E" w:rsidRDefault="00963DF7" w:rsidP="00963DF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/>
          <w:iCs/>
          <w:sz w:val="18"/>
          <w:szCs w:val="18"/>
        </w:rPr>
        <w:t>the escape or release of an exhibited animal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Relevant risk</w:t>
      </w:r>
      <w:r w:rsidRPr="003D1B4E">
        <w:rPr>
          <w:rFonts w:ascii="Arial" w:hAnsi="Arial" w:cs="Arial"/>
          <w:iCs/>
          <w:sz w:val="18"/>
          <w:szCs w:val="18"/>
        </w:rPr>
        <w:t xml:space="preserve"> </w:t>
      </w:r>
      <w:r w:rsidRPr="00134864">
        <w:rPr>
          <w:rFonts w:ascii="Arial" w:hAnsi="Arial" w:cs="Arial"/>
          <w:b/>
          <w:iCs/>
          <w:sz w:val="18"/>
          <w:szCs w:val="18"/>
        </w:rPr>
        <w:t>–</w:t>
      </w:r>
      <w:r w:rsidRPr="003D1B4E">
        <w:rPr>
          <w:rFonts w:ascii="Arial" w:hAnsi="Arial" w:cs="Arial"/>
          <w:iCs/>
          <w:sz w:val="18"/>
          <w:szCs w:val="18"/>
        </w:rPr>
        <w:t xml:space="preserve"> 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Each of the following is a </w:t>
      </w:r>
      <w:r w:rsidRPr="003D1B4E">
        <w:rPr>
          <w:rFonts w:ascii="Arial" w:hAnsi="Arial" w:cs="Arial"/>
          <w:b/>
          <w:bCs/>
          <w:iCs/>
          <w:sz w:val="18"/>
          <w:szCs w:val="18"/>
        </w:rPr>
        <w:t xml:space="preserve">relevant risk </w:t>
      </w:r>
      <w:r w:rsidRPr="003D1B4E">
        <w:rPr>
          <w:rFonts w:ascii="Arial" w:hAnsi="Arial" w:cs="Arial"/>
          <w:iCs/>
          <w:sz w:val="18"/>
          <w:szCs w:val="18"/>
        </w:rPr>
        <w:t>associated with exhibiting or dealing with an exhibited animal -</w:t>
      </w:r>
    </w:p>
    <w:p w:rsidR="00963DF7" w:rsidRPr="003D1B4E" w:rsidRDefault="00963DF7" w:rsidP="00963DF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a risk to the welfare of any animal;</w:t>
      </w:r>
    </w:p>
    <w:p w:rsidR="00963DF7" w:rsidRPr="003D1B4E" w:rsidRDefault="00963DF7" w:rsidP="00963DF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a biosecurity risk;</w:t>
      </w:r>
    </w:p>
    <w:p w:rsidR="00963DF7" w:rsidRPr="003D1B4E" w:rsidRDefault="00963DF7" w:rsidP="00963DF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36"/>
        <w:contextualSpacing w:val="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>a risk to public safety, or of death, injury or illness to a person, caused directly by, or originating from, the exhibited animal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Significant relevant adverse effect</w:t>
      </w:r>
      <w:r w:rsidRPr="003D1B4E">
        <w:rPr>
          <w:rFonts w:ascii="Arial" w:hAnsi="Arial" w:cs="Arial"/>
          <w:iCs/>
          <w:sz w:val="18"/>
          <w:szCs w:val="18"/>
        </w:rPr>
        <w:t xml:space="preserve"> – </w:t>
      </w:r>
    </w:p>
    <w:p w:rsidR="00963DF7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Other than for section 37 of the </w:t>
      </w:r>
      <w:r w:rsidRPr="003D1B4E">
        <w:rPr>
          <w:rFonts w:ascii="Arial" w:hAnsi="Arial" w:cs="Arial"/>
          <w:i/>
          <w:iCs/>
          <w:sz w:val="18"/>
          <w:szCs w:val="18"/>
        </w:rPr>
        <w:t>Exhibited Animals Act 2015</w:t>
      </w:r>
      <w:r w:rsidRPr="003D1B4E">
        <w:rPr>
          <w:rFonts w:ascii="Arial" w:hAnsi="Arial" w:cs="Arial"/>
          <w:iCs/>
          <w:sz w:val="18"/>
          <w:szCs w:val="18"/>
        </w:rPr>
        <w:t>, in relation to a person who under this Act is authorised or required to form a belief about, be satisfied of, or consider, a thing, means a relevant adverse effect the person reasonably believes is significant.</w:t>
      </w:r>
      <w:r>
        <w:rPr>
          <w:rFonts w:ascii="Arial" w:hAnsi="Arial" w:cs="Arial"/>
          <w:iCs/>
          <w:sz w:val="18"/>
          <w:szCs w:val="18"/>
        </w:rPr>
        <w:t xml:space="preserve"> See also relevant adverse effect. 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18"/>
          <w:szCs w:val="18"/>
        </w:rPr>
      </w:pPr>
      <w:r w:rsidRPr="003D1B4E">
        <w:rPr>
          <w:rFonts w:ascii="Arial" w:hAnsi="Arial" w:cs="Arial"/>
          <w:b/>
          <w:bCs/>
          <w:iCs/>
          <w:sz w:val="18"/>
          <w:szCs w:val="18"/>
        </w:rPr>
        <w:t>Significant relevant risk –</w:t>
      </w:r>
    </w:p>
    <w:p w:rsidR="00963DF7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 w:rsidRPr="003D1B4E">
        <w:rPr>
          <w:rFonts w:ascii="Arial" w:hAnsi="Arial" w:cs="Arial"/>
          <w:iCs/>
          <w:sz w:val="18"/>
          <w:szCs w:val="18"/>
        </w:rPr>
        <w:t xml:space="preserve">Other than for section 37 of the </w:t>
      </w:r>
      <w:r w:rsidRPr="003D1B4E">
        <w:rPr>
          <w:rFonts w:ascii="Arial" w:hAnsi="Arial" w:cs="Arial"/>
          <w:i/>
          <w:iCs/>
          <w:sz w:val="18"/>
          <w:szCs w:val="18"/>
        </w:rPr>
        <w:t>Exhibited Animals Act 2015</w:t>
      </w:r>
      <w:r w:rsidRPr="003D1B4E">
        <w:rPr>
          <w:rFonts w:ascii="Arial" w:hAnsi="Arial" w:cs="Arial"/>
          <w:iCs/>
          <w:sz w:val="18"/>
          <w:szCs w:val="18"/>
        </w:rPr>
        <w:t>, in relation to a person who under this Act is authorised or required to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D1B4E">
        <w:rPr>
          <w:rFonts w:ascii="Arial" w:hAnsi="Arial" w:cs="Arial"/>
          <w:iCs/>
          <w:sz w:val="18"/>
          <w:szCs w:val="18"/>
        </w:rPr>
        <w:t>form a belief about, be satisfied of, or consider, a thing, means a relevant risk the person reasonably believes is significant.</w:t>
      </w:r>
      <w:r>
        <w:rPr>
          <w:rFonts w:ascii="Arial" w:hAnsi="Arial" w:cs="Arial"/>
          <w:iCs/>
          <w:sz w:val="18"/>
          <w:szCs w:val="18"/>
        </w:rPr>
        <w:t xml:space="preserve"> See also relevant risk. </w:t>
      </w:r>
    </w:p>
    <w:p w:rsidR="00963DF7" w:rsidRPr="00E95CF4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b/>
          <w:iCs/>
          <w:sz w:val="18"/>
          <w:szCs w:val="18"/>
        </w:rPr>
      </w:pPr>
      <w:r w:rsidRPr="00E95CF4">
        <w:rPr>
          <w:rFonts w:ascii="Arial" w:hAnsi="Arial" w:cs="Arial"/>
          <w:b/>
          <w:iCs/>
          <w:sz w:val="18"/>
          <w:szCs w:val="18"/>
        </w:rPr>
        <w:t xml:space="preserve">Travel enclosure – </w:t>
      </w:r>
    </w:p>
    <w:p w:rsidR="00963DF7" w:rsidRPr="003D1B4E" w:rsidRDefault="00963DF7" w:rsidP="00963DF7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An enclosure used to transport an animal or a number of animals of a species. </w:t>
      </w:r>
    </w:p>
    <w:sectPr w:rsidR="00963DF7" w:rsidRPr="003D1B4E" w:rsidSect="000947B7">
      <w:footerReference w:type="default" r:id="rId10"/>
      <w:pgSz w:w="11906" w:h="16838"/>
      <w:pgMar w:top="680" w:right="849" w:bottom="680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EA" w:rsidRDefault="00304EEA" w:rsidP="00A72FDC">
      <w:pPr>
        <w:spacing w:after="0" w:line="240" w:lineRule="auto"/>
      </w:pPr>
      <w:r>
        <w:separator/>
      </w:r>
    </w:p>
    <w:p w:rsidR="00304EEA" w:rsidRDefault="00304EEA"/>
  </w:endnote>
  <w:endnote w:type="continuationSeparator" w:id="0">
    <w:p w:rsidR="00304EEA" w:rsidRDefault="00304EEA" w:rsidP="00A72FDC">
      <w:pPr>
        <w:spacing w:after="0" w:line="240" w:lineRule="auto"/>
      </w:pPr>
      <w:r>
        <w:continuationSeparator/>
      </w:r>
    </w:p>
    <w:p w:rsidR="00304EEA" w:rsidRDefault="0030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7E" w:rsidRDefault="000D5E7E" w:rsidP="002D14F4">
    <w:pPr>
      <w:pStyle w:val="BodyText"/>
      <w:tabs>
        <w:tab w:val="left" w:pos="142"/>
      </w:tabs>
      <w:kinsoku w:val="0"/>
      <w:overflowPunct w:val="0"/>
      <w:spacing w:before="84"/>
      <w:ind w:left="0" w:right="18"/>
      <w:rPr>
        <w:noProof/>
        <w:spacing w:val="-1"/>
        <w:sz w:val="14"/>
        <w:szCs w:val="14"/>
      </w:rPr>
    </w:pPr>
    <w:r>
      <w:rPr>
        <w:spacing w:val="-1"/>
        <w:sz w:val="14"/>
        <w:szCs w:val="14"/>
      </w:rPr>
      <w:t>Template EA 0055</w:t>
    </w:r>
    <w:r w:rsidRPr="00BE2D2C">
      <w:rPr>
        <w:spacing w:val="-1"/>
        <w:sz w:val="14"/>
        <w:szCs w:val="14"/>
      </w:rPr>
      <w:t xml:space="preserve"> (0</w:t>
    </w:r>
    <w:r>
      <w:rPr>
        <w:spacing w:val="-1"/>
        <w:sz w:val="14"/>
        <w:szCs w:val="14"/>
      </w:rPr>
      <w:t>6/</w:t>
    </w:r>
    <w:r w:rsidRPr="00BE2D2C">
      <w:rPr>
        <w:spacing w:val="-1"/>
        <w:sz w:val="14"/>
        <w:szCs w:val="14"/>
      </w:rPr>
      <w:t xml:space="preserve">2016) V1 </w:t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</w:r>
    <w:r w:rsidRPr="00BE2D2C">
      <w:rPr>
        <w:spacing w:val="-1"/>
        <w:sz w:val="14"/>
        <w:szCs w:val="14"/>
      </w:rPr>
      <w:tab/>
      <w:t xml:space="preserve">                               </w:t>
    </w:r>
    <w:r w:rsidRPr="00BE2D2C">
      <w:rPr>
        <w:spacing w:val="-1"/>
        <w:sz w:val="14"/>
        <w:szCs w:val="14"/>
      </w:rPr>
      <w:fldChar w:fldCharType="begin"/>
    </w:r>
    <w:r w:rsidRPr="00BE2D2C">
      <w:rPr>
        <w:spacing w:val="-1"/>
        <w:sz w:val="14"/>
        <w:szCs w:val="14"/>
      </w:rPr>
      <w:instrText xml:space="preserve"> PAGE   \* MERGEFORMAT </w:instrText>
    </w:r>
    <w:r w:rsidRPr="00BE2D2C">
      <w:rPr>
        <w:spacing w:val="-1"/>
        <w:sz w:val="14"/>
        <w:szCs w:val="14"/>
      </w:rPr>
      <w:fldChar w:fldCharType="separate"/>
    </w:r>
    <w:r w:rsidR="00C5463E">
      <w:rPr>
        <w:noProof/>
        <w:spacing w:val="-1"/>
        <w:sz w:val="14"/>
        <w:szCs w:val="14"/>
      </w:rPr>
      <w:t>2</w:t>
    </w:r>
    <w:r w:rsidRPr="00BE2D2C">
      <w:rPr>
        <w:noProof/>
        <w:spacing w:val="-1"/>
        <w:sz w:val="14"/>
        <w:szCs w:val="14"/>
      </w:rPr>
      <w:fldChar w:fldCharType="end"/>
    </w:r>
    <w:r w:rsidRPr="00BE2D2C">
      <w:rPr>
        <w:noProof/>
        <w:spacing w:val="-1"/>
        <w:sz w:val="14"/>
        <w:szCs w:val="14"/>
      </w:rPr>
      <w:t>/</w:t>
    </w:r>
    <w:r w:rsidRPr="00BE2D2C">
      <w:rPr>
        <w:noProof/>
        <w:spacing w:val="-1"/>
        <w:sz w:val="14"/>
        <w:szCs w:val="14"/>
      </w:rPr>
      <w:fldChar w:fldCharType="begin"/>
    </w:r>
    <w:r w:rsidRPr="00BE2D2C">
      <w:rPr>
        <w:noProof/>
        <w:spacing w:val="-1"/>
        <w:sz w:val="14"/>
        <w:szCs w:val="14"/>
      </w:rPr>
      <w:instrText xml:space="preserve"> NUMPAGES   \* MERGEFORMAT </w:instrText>
    </w:r>
    <w:r w:rsidRPr="00BE2D2C">
      <w:rPr>
        <w:noProof/>
        <w:spacing w:val="-1"/>
        <w:sz w:val="14"/>
        <w:szCs w:val="14"/>
      </w:rPr>
      <w:fldChar w:fldCharType="separate"/>
    </w:r>
    <w:r w:rsidR="00C5463E">
      <w:rPr>
        <w:noProof/>
        <w:spacing w:val="-1"/>
        <w:sz w:val="14"/>
        <w:szCs w:val="14"/>
      </w:rPr>
      <w:t>8</w:t>
    </w:r>
    <w:r w:rsidRPr="00BE2D2C">
      <w:rPr>
        <w:noProof/>
        <w:spacing w:val="-1"/>
        <w:sz w:val="14"/>
        <w:szCs w:val="14"/>
      </w:rPr>
      <w:fldChar w:fldCharType="end"/>
    </w:r>
  </w:p>
  <w:p w:rsidR="000D5E7E" w:rsidRDefault="000D5E7E" w:rsidP="002D14F4">
    <w:pPr>
      <w:pStyle w:val="BodyText"/>
      <w:tabs>
        <w:tab w:val="left" w:pos="142"/>
      </w:tabs>
      <w:kinsoku w:val="0"/>
      <w:overflowPunct w:val="0"/>
      <w:spacing w:before="84"/>
      <w:ind w:left="0" w:right="18"/>
      <w:rPr>
        <w:sz w:val="14"/>
        <w:szCs w:val="14"/>
      </w:rPr>
    </w:pPr>
    <w:r>
      <w:rPr>
        <w:noProof/>
        <w:spacing w:val="-1"/>
        <w:sz w:val="14"/>
        <w:szCs w:val="14"/>
      </w:rPr>
      <w:t>Management Plan Template 2017</w:t>
    </w:r>
  </w:p>
  <w:p w:rsidR="000D5E7E" w:rsidRDefault="000D5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EA" w:rsidRDefault="00304EEA" w:rsidP="00A72FDC">
      <w:pPr>
        <w:spacing w:after="0" w:line="240" w:lineRule="auto"/>
      </w:pPr>
      <w:r>
        <w:separator/>
      </w:r>
    </w:p>
    <w:p w:rsidR="00304EEA" w:rsidRDefault="00304EEA"/>
  </w:footnote>
  <w:footnote w:type="continuationSeparator" w:id="0">
    <w:p w:rsidR="00304EEA" w:rsidRDefault="00304EEA" w:rsidP="00A72FDC">
      <w:pPr>
        <w:spacing w:after="0" w:line="240" w:lineRule="auto"/>
      </w:pPr>
      <w:r>
        <w:continuationSeparator/>
      </w:r>
    </w:p>
    <w:p w:rsidR="00304EEA" w:rsidRDefault="00304E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CEB"/>
    <w:multiLevelType w:val="hybridMultilevel"/>
    <w:tmpl w:val="3C62C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ED4"/>
    <w:multiLevelType w:val="hybridMultilevel"/>
    <w:tmpl w:val="50342E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53D"/>
    <w:multiLevelType w:val="hybridMultilevel"/>
    <w:tmpl w:val="B90ED87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ED0"/>
    <w:multiLevelType w:val="hybridMultilevel"/>
    <w:tmpl w:val="0090C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110"/>
    <w:multiLevelType w:val="hybridMultilevel"/>
    <w:tmpl w:val="8542A1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C7A"/>
    <w:multiLevelType w:val="hybridMultilevel"/>
    <w:tmpl w:val="3D7E64F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4D91"/>
    <w:multiLevelType w:val="hybridMultilevel"/>
    <w:tmpl w:val="460E0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4314"/>
    <w:multiLevelType w:val="hybridMultilevel"/>
    <w:tmpl w:val="496AC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295"/>
    <w:multiLevelType w:val="hybridMultilevel"/>
    <w:tmpl w:val="7338B3D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B6673"/>
    <w:multiLevelType w:val="hybridMultilevel"/>
    <w:tmpl w:val="1BEC8E14"/>
    <w:lvl w:ilvl="0" w:tplc="E44E23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4C97"/>
    <w:multiLevelType w:val="hybridMultilevel"/>
    <w:tmpl w:val="DEF864F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0F3A"/>
    <w:multiLevelType w:val="hybridMultilevel"/>
    <w:tmpl w:val="B5D06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85662F9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3907"/>
    <w:multiLevelType w:val="hybridMultilevel"/>
    <w:tmpl w:val="F1CA87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E4A5C"/>
    <w:multiLevelType w:val="hybridMultilevel"/>
    <w:tmpl w:val="E54E9798"/>
    <w:lvl w:ilvl="0" w:tplc="E44E23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7E1"/>
    <w:multiLevelType w:val="hybridMultilevel"/>
    <w:tmpl w:val="CECC26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A5E97"/>
    <w:multiLevelType w:val="hybridMultilevel"/>
    <w:tmpl w:val="B088D77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AE2D30"/>
    <w:multiLevelType w:val="hybridMultilevel"/>
    <w:tmpl w:val="8C54FD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75F0"/>
    <w:multiLevelType w:val="hybridMultilevel"/>
    <w:tmpl w:val="03CCF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570CD"/>
    <w:multiLevelType w:val="hybridMultilevel"/>
    <w:tmpl w:val="8D824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92E"/>
    <w:multiLevelType w:val="hybridMultilevel"/>
    <w:tmpl w:val="610A10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91E58"/>
    <w:multiLevelType w:val="hybridMultilevel"/>
    <w:tmpl w:val="A15CB74C"/>
    <w:lvl w:ilvl="0" w:tplc="E44E23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545F"/>
    <w:multiLevelType w:val="hybridMultilevel"/>
    <w:tmpl w:val="46C462D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6B4ED5"/>
    <w:multiLevelType w:val="hybridMultilevel"/>
    <w:tmpl w:val="322A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411DE"/>
    <w:multiLevelType w:val="hybridMultilevel"/>
    <w:tmpl w:val="6750E04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81DC7"/>
    <w:multiLevelType w:val="hybridMultilevel"/>
    <w:tmpl w:val="21E6F54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A346A91"/>
    <w:multiLevelType w:val="hybridMultilevel"/>
    <w:tmpl w:val="06568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501AE"/>
    <w:multiLevelType w:val="hybridMultilevel"/>
    <w:tmpl w:val="0128DE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A2B0A"/>
    <w:multiLevelType w:val="hybridMultilevel"/>
    <w:tmpl w:val="AD74B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B7F5A"/>
    <w:multiLevelType w:val="hybridMultilevel"/>
    <w:tmpl w:val="2294DFCE"/>
    <w:lvl w:ilvl="0" w:tplc="D5CE0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4059"/>
    <w:multiLevelType w:val="hybridMultilevel"/>
    <w:tmpl w:val="A9DCFBC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B7B93"/>
    <w:multiLevelType w:val="hybridMultilevel"/>
    <w:tmpl w:val="FFE2103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4209B"/>
    <w:multiLevelType w:val="hybridMultilevel"/>
    <w:tmpl w:val="214E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875AB"/>
    <w:multiLevelType w:val="hybridMultilevel"/>
    <w:tmpl w:val="B3A41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5662F9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3F68"/>
    <w:multiLevelType w:val="hybridMultilevel"/>
    <w:tmpl w:val="6234E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7D6C"/>
    <w:multiLevelType w:val="hybridMultilevel"/>
    <w:tmpl w:val="C7D49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B67F0"/>
    <w:multiLevelType w:val="hybridMultilevel"/>
    <w:tmpl w:val="4ECEA0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8414C"/>
    <w:multiLevelType w:val="hybridMultilevel"/>
    <w:tmpl w:val="A2D4331A"/>
    <w:lvl w:ilvl="0" w:tplc="E44E23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D1F60"/>
    <w:multiLevelType w:val="hybridMultilevel"/>
    <w:tmpl w:val="F7AE88C6"/>
    <w:lvl w:ilvl="0" w:tplc="A538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F06A1"/>
    <w:multiLevelType w:val="hybridMultilevel"/>
    <w:tmpl w:val="1D360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91B21"/>
    <w:multiLevelType w:val="hybridMultilevel"/>
    <w:tmpl w:val="133A1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26A21"/>
    <w:multiLevelType w:val="hybridMultilevel"/>
    <w:tmpl w:val="7DEA0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94A55"/>
    <w:multiLevelType w:val="hybridMultilevel"/>
    <w:tmpl w:val="D0CA8F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467A9"/>
    <w:multiLevelType w:val="hybridMultilevel"/>
    <w:tmpl w:val="13F29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51CD"/>
    <w:multiLevelType w:val="hybridMultilevel"/>
    <w:tmpl w:val="D772C0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C2D2C"/>
    <w:multiLevelType w:val="hybridMultilevel"/>
    <w:tmpl w:val="77127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5C61"/>
    <w:multiLevelType w:val="hybridMultilevel"/>
    <w:tmpl w:val="759A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B53F1"/>
    <w:multiLevelType w:val="hybridMultilevel"/>
    <w:tmpl w:val="FB30E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B1896"/>
    <w:multiLevelType w:val="hybridMultilevel"/>
    <w:tmpl w:val="DDBC2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9737C"/>
    <w:multiLevelType w:val="hybridMultilevel"/>
    <w:tmpl w:val="674C6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6"/>
  </w:num>
  <w:num w:numId="4">
    <w:abstractNumId w:val="45"/>
  </w:num>
  <w:num w:numId="5">
    <w:abstractNumId w:val="44"/>
  </w:num>
  <w:num w:numId="6">
    <w:abstractNumId w:val="15"/>
  </w:num>
  <w:num w:numId="7">
    <w:abstractNumId w:val="0"/>
  </w:num>
  <w:num w:numId="8">
    <w:abstractNumId w:val="47"/>
  </w:num>
  <w:num w:numId="9">
    <w:abstractNumId w:val="37"/>
  </w:num>
  <w:num w:numId="10">
    <w:abstractNumId w:val="20"/>
  </w:num>
  <w:num w:numId="11">
    <w:abstractNumId w:val="13"/>
  </w:num>
  <w:num w:numId="12">
    <w:abstractNumId w:val="46"/>
  </w:num>
  <w:num w:numId="13">
    <w:abstractNumId w:val="32"/>
  </w:num>
  <w:num w:numId="14">
    <w:abstractNumId w:val="42"/>
  </w:num>
  <w:num w:numId="15">
    <w:abstractNumId w:val="14"/>
  </w:num>
  <w:num w:numId="16">
    <w:abstractNumId w:val="33"/>
  </w:num>
  <w:num w:numId="17">
    <w:abstractNumId w:val="8"/>
  </w:num>
  <w:num w:numId="18">
    <w:abstractNumId w:val="17"/>
  </w:num>
  <w:num w:numId="19">
    <w:abstractNumId w:val="19"/>
  </w:num>
  <w:num w:numId="20">
    <w:abstractNumId w:val="43"/>
  </w:num>
  <w:num w:numId="21">
    <w:abstractNumId w:val="35"/>
  </w:num>
  <w:num w:numId="22">
    <w:abstractNumId w:val="1"/>
  </w:num>
  <w:num w:numId="23">
    <w:abstractNumId w:val="23"/>
  </w:num>
  <w:num w:numId="24">
    <w:abstractNumId w:val="30"/>
  </w:num>
  <w:num w:numId="25">
    <w:abstractNumId w:val="24"/>
  </w:num>
  <w:num w:numId="26">
    <w:abstractNumId w:val="4"/>
  </w:num>
  <w:num w:numId="27">
    <w:abstractNumId w:val="11"/>
  </w:num>
  <w:num w:numId="28">
    <w:abstractNumId w:val="29"/>
  </w:num>
  <w:num w:numId="29">
    <w:abstractNumId w:val="28"/>
  </w:num>
  <w:num w:numId="30">
    <w:abstractNumId w:val="5"/>
  </w:num>
  <w:num w:numId="31">
    <w:abstractNumId w:val="10"/>
  </w:num>
  <w:num w:numId="32">
    <w:abstractNumId w:val="2"/>
  </w:num>
  <w:num w:numId="33">
    <w:abstractNumId w:val="16"/>
  </w:num>
  <w:num w:numId="34">
    <w:abstractNumId w:val="18"/>
  </w:num>
  <w:num w:numId="35">
    <w:abstractNumId w:val="48"/>
  </w:num>
  <w:num w:numId="36">
    <w:abstractNumId w:val="41"/>
  </w:num>
  <w:num w:numId="37">
    <w:abstractNumId w:val="12"/>
  </w:num>
  <w:num w:numId="38">
    <w:abstractNumId w:val="7"/>
  </w:num>
  <w:num w:numId="39">
    <w:abstractNumId w:val="27"/>
  </w:num>
  <w:num w:numId="40">
    <w:abstractNumId w:val="6"/>
  </w:num>
  <w:num w:numId="41">
    <w:abstractNumId w:val="40"/>
  </w:num>
  <w:num w:numId="42">
    <w:abstractNumId w:val="21"/>
  </w:num>
  <w:num w:numId="43">
    <w:abstractNumId w:val="34"/>
  </w:num>
  <w:num w:numId="44">
    <w:abstractNumId w:val="3"/>
  </w:num>
  <w:num w:numId="45">
    <w:abstractNumId w:val="39"/>
  </w:num>
  <w:num w:numId="46">
    <w:abstractNumId w:val="31"/>
  </w:num>
  <w:num w:numId="47">
    <w:abstractNumId w:val="25"/>
  </w:num>
  <w:num w:numId="48">
    <w:abstractNumId w:val="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E"/>
    <w:rsid w:val="00017EA8"/>
    <w:rsid w:val="000227A9"/>
    <w:rsid w:val="00023436"/>
    <w:rsid w:val="00024F18"/>
    <w:rsid w:val="00026AB2"/>
    <w:rsid w:val="000422E8"/>
    <w:rsid w:val="000472D1"/>
    <w:rsid w:val="00051411"/>
    <w:rsid w:val="00057532"/>
    <w:rsid w:val="0006200E"/>
    <w:rsid w:val="0007159F"/>
    <w:rsid w:val="00084C74"/>
    <w:rsid w:val="000947B7"/>
    <w:rsid w:val="000A1B80"/>
    <w:rsid w:val="000A78BF"/>
    <w:rsid w:val="000C121C"/>
    <w:rsid w:val="000C7023"/>
    <w:rsid w:val="000D59C1"/>
    <w:rsid w:val="000D5E7E"/>
    <w:rsid w:val="000F3081"/>
    <w:rsid w:val="000F6047"/>
    <w:rsid w:val="00105B2B"/>
    <w:rsid w:val="00111834"/>
    <w:rsid w:val="0012001B"/>
    <w:rsid w:val="00120500"/>
    <w:rsid w:val="00122AF4"/>
    <w:rsid w:val="00134864"/>
    <w:rsid w:val="00137696"/>
    <w:rsid w:val="00137B4A"/>
    <w:rsid w:val="00141629"/>
    <w:rsid w:val="001417C6"/>
    <w:rsid w:val="00147CB6"/>
    <w:rsid w:val="00155EC6"/>
    <w:rsid w:val="00157445"/>
    <w:rsid w:val="00163607"/>
    <w:rsid w:val="00163C47"/>
    <w:rsid w:val="00181077"/>
    <w:rsid w:val="001A12A6"/>
    <w:rsid w:val="001A16AF"/>
    <w:rsid w:val="001A3D1F"/>
    <w:rsid w:val="001A4D28"/>
    <w:rsid w:val="001B221F"/>
    <w:rsid w:val="001C3000"/>
    <w:rsid w:val="001C392C"/>
    <w:rsid w:val="001C3F6F"/>
    <w:rsid w:val="001D0F32"/>
    <w:rsid w:val="001E533A"/>
    <w:rsid w:val="001F4E2D"/>
    <w:rsid w:val="001F503E"/>
    <w:rsid w:val="001F77F0"/>
    <w:rsid w:val="00210045"/>
    <w:rsid w:val="002101CE"/>
    <w:rsid w:val="0022246C"/>
    <w:rsid w:val="00225259"/>
    <w:rsid w:val="00227C9A"/>
    <w:rsid w:val="00237C7A"/>
    <w:rsid w:val="002503D0"/>
    <w:rsid w:val="00257C01"/>
    <w:rsid w:val="00260BF2"/>
    <w:rsid w:val="002629F3"/>
    <w:rsid w:val="00262B91"/>
    <w:rsid w:val="00275EA5"/>
    <w:rsid w:val="00276626"/>
    <w:rsid w:val="002774BA"/>
    <w:rsid w:val="0028063F"/>
    <w:rsid w:val="0028343D"/>
    <w:rsid w:val="002A0776"/>
    <w:rsid w:val="002B3510"/>
    <w:rsid w:val="002B4F88"/>
    <w:rsid w:val="002B5703"/>
    <w:rsid w:val="002B7DBE"/>
    <w:rsid w:val="002C00FA"/>
    <w:rsid w:val="002C0C9C"/>
    <w:rsid w:val="002C19A4"/>
    <w:rsid w:val="002C222F"/>
    <w:rsid w:val="002C4798"/>
    <w:rsid w:val="002D14F4"/>
    <w:rsid w:val="002E1768"/>
    <w:rsid w:val="002E542D"/>
    <w:rsid w:val="002E5437"/>
    <w:rsid w:val="002E5634"/>
    <w:rsid w:val="002F0592"/>
    <w:rsid w:val="002F0A26"/>
    <w:rsid w:val="002F1E94"/>
    <w:rsid w:val="002F44D0"/>
    <w:rsid w:val="002F7D87"/>
    <w:rsid w:val="0030343A"/>
    <w:rsid w:val="003047B3"/>
    <w:rsid w:val="00304EEA"/>
    <w:rsid w:val="00313353"/>
    <w:rsid w:val="003150DB"/>
    <w:rsid w:val="00323756"/>
    <w:rsid w:val="0032601C"/>
    <w:rsid w:val="00331D2E"/>
    <w:rsid w:val="00332060"/>
    <w:rsid w:val="00336C77"/>
    <w:rsid w:val="003412F6"/>
    <w:rsid w:val="003438AB"/>
    <w:rsid w:val="00357C18"/>
    <w:rsid w:val="00371E2A"/>
    <w:rsid w:val="00373F05"/>
    <w:rsid w:val="00383190"/>
    <w:rsid w:val="003851FD"/>
    <w:rsid w:val="00392589"/>
    <w:rsid w:val="0039262E"/>
    <w:rsid w:val="00397D1A"/>
    <w:rsid w:val="003B5568"/>
    <w:rsid w:val="003C05DD"/>
    <w:rsid w:val="003C0E82"/>
    <w:rsid w:val="003C64D6"/>
    <w:rsid w:val="003D1B4E"/>
    <w:rsid w:val="003D63C5"/>
    <w:rsid w:val="003E7346"/>
    <w:rsid w:val="003F14AC"/>
    <w:rsid w:val="003F1E11"/>
    <w:rsid w:val="003F2CDB"/>
    <w:rsid w:val="004054DC"/>
    <w:rsid w:val="004112F5"/>
    <w:rsid w:val="00420E14"/>
    <w:rsid w:val="00421CCA"/>
    <w:rsid w:val="004319BD"/>
    <w:rsid w:val="00436144"/>
    <w:rsid w:val="00441C90"/>
    <w:rsid w:val="00450411"/>
    <w:rsid w:val="00451617"/>
    <w:rsid w:val="004523E9"/>
    <w:rsid w:val="004536CA"/>
    <w:rsid w:val="00455AAC"/>
    <w:rsid w:val="00456503"/>
    <w:rsid w:val="0047545C"/>
    <w:rsid w:val="00480282"/>
    <w:rsid w:val="0048301C"/>
    <w:rsid w:val="0048619A"/>
    <w:rsid w:val="004910AA"/>
    <w:rsid w:val="004A5980"/>
    <w:rsid w:val="004A78C3"/>
    <w:rsid w:val="004B3A23"/>
    <w:rsid w:val="004D0A36"/>
    <w:rsid w:val="004E364A"/>
    <w:rsid w:val="004E3CA1"/>
    <w:rsid w:val="00502E05"/>
    <w:rsid w:val="00513AD9"/>
    <w:rsid w:val="00515B48"/>
    <w:rsid w:val="00516D65"/>
    <w:rsid w:val="00534101"/>
    <w:rsid w:val="005367E8"/>
    <w:rsid w:val="005447BA"/>
    <w:rsid w:val="00555C4A"/>
    <w:rsid w:val="00563F4F"/>
    <w:rsid w:val="00584625"/>
    <w:rsid w:val="00591B2E"/>
    <w:rsid w:val="00596B11"/>
    <w:rsid w:val="005A1560"/>
    <w:rsid w:val="005A1814"/>
    <w:rsid w:val="005A1946"/>
    <w:rsid w:val="005A299F"/>
    <w:rsid w:val="005A5A12"/>
    <w:rsid w:val="005A6F64"/>
    <w:rsid w:val="005B0FE9"/>
    <w:rsid w:val="005B2B79"/>
    <w:rsid w:val="005B5028"/>
    <w:rsid w:val="005C430D"/>
    <w:rsid w:val="005D28B1"/>
    <w:rsid w:val="005D5784"/>
    <w:rsid w:val="005E0346"/>
    <w:rsid w:val="005E22EC"/>
    <w:rsid w:val="005E31BE"/>
    <w:rsid w:val="005E3989"/>
    <w:rsid w:val="005E6AAC"/>
    <w:rsid w:val="006048BD"/>
    <w:rsid w:val="00612411"/>
    <w:rsid w:val="00620BE9"/>
    <w:rsid w:val="00624F05"/>
    <w:rsid w:val="00626A77"/>
    <w:rsid w:val="00646CC3"/>
    <w:rsid w:val="006512B3"/>
    <w:rsid w:val="00651452"/>
    <w:rsid w:val="00651C8C"/>
    <w:rsid w:val="00652EE8"/>
    <w:rsid w:val="006643F3"/>
    <w:rsid w:val="00667A5D"/>
    <w:rsid w:val="00675660"/>
    <w:rsid w:val="006926FB"/>
    <w:rsid w:val="00696D82"/>
    <w:rsid w:val="006A19E4"/>
    <w:rsid w:val="006A2355"/>
    <w:rsid w:val="006A5053"/>
    <w:rsid w:val="006C0DB9"/>
    <w:rsid w:val="006C20D9"/>
    <w:rsid w:val="006D3B5F"/>
    <w:rsid w:val="006D5042"/>
    <w:rsid w:val="006E0D77"/>
    <w:rsid w:val="006E1048"/>
    <w:rsid w:val="006E7E9C"/>
    <w:rsid w:val="00702620"/>
    <w:rsid w:val="00705253"/>
    <w:rsid w:val="007065AE"/>
    <w:rsid w:val="00711430"/>
    <w:rsid w:val="0072237A"/>
    <w:rsid w:val="0072528E"/>
    <w:rsid w:val="007268F8"/>
    <w:rsid w:val="00731ED9"/>
    <w:rsid w:val="00734CC6"/>
    <w:rsid w:val="007370BA"/>
    <w:rsid w:val="0073730A"/>
    <w:rsid w:val="00737386"/>
    <w:rsid w:val="007402C5"/>
    <w:rsid w:val="00742DC7"/>
    <w:rsid w:val="007450FE"/>
    <w:rsid w:val="007512E5"/>
    <w:rsid w:val="00753FD8"/>
    <w:rsid w:val="0076678B"/>
    <w:rsid w:val="007670AB"/>
    <w:rsid w:val="00773982"/>
    <w:rsid w:val="00775C67"/>
    <w:rsid w:val="00777440"/>
    <w:rsid w:val="0078681D"/>
    <w:rsid w:val="0078718D"/>
    <w:rsid w:val="00792693"/>
    <w:rsid w:val="00793397"/>
    <w:rsid w:val="00793EFE"/>
    <w:rsid w:val="00794518"/>
    <w:rsid w:val="0079721B"/>
    <w:rsid w:val="007A1030"/>
    <w:rsid w:val="007A2EF1"/>
    <w:rsid w:val="007A3652"/>
    <w:rsid w:val="007B01CF"/>
    <w:rsid w:val="007B133E"/>
    <w:rsid w:val="007C0DD8"/>
    <w:rsid w:val="007C2493"/>
    <w:rsid w:val="007D0382"/>
    <w:rsid w:val="007D0517"/>
    <w:rsid w:val="007D2853"/>
    <w:rsid w:val="007E3C41"/>
    <w:rsid w:val="007E7AC8"/>
    <w:rsid w:val="007F5174"/>
    <w:rsid w:val="00803A31"/>
    <w:rsid w:val="008046FB"/>
    <w:rsid w:val="008068E8"/>
    <w:rsid w:val="008122EC"/>
    <w:rsid w:val="00815DF5"/>
    <w:rsid w:val="00816710"/>
    <w:rsid w:val="00821C43"/>
    <w:rsid w:val="0083058C"/>
    <w:rsid w:val="008337CD"/>
    <w:rsid w:val="00835767"/>
    <w:rsid w:val="0083687D"/>
    <w:rsid w:val="00837580"/>
    <w:rsid w:val="0084436B"/>
    <w:rsid w:val="008448DC"/>
    <w:rsid w:val="008473DC"/>
    <w:rsid w:val="008545A4"/>
    <w:rsid w:val="00856BC7"/>
    <w:rsid w:val="00875D9C"/>
    <w:rsid w:val="00876941"/>
    <w:rsid w:val="008769E1"/>
    <w:rsid w:val="00881BAC"/>
    <w:rsid w:val="00881EDE"/>
    <w:rsid w:val="008821B8"/>
    <w:rsid w:val="00887BED"/>
    <w:rsid w:val="0089183C"/>
    <w:rsid w:val="00892CE0"/>
    <w:rsid w:val="00894B4C"/>
    <w:rsid w:val="008969C2"/>
    <w:rsid w:val="00897FB9"/>
    <w:rsid w:val="008A2598"/>
    <w:rsid w:val="008A67DC"/>
    <w:rsid w:val="008B3412"/>
    <w:rsid w:val="008B43BF"/>
    <w:rsid w:val="008C0A56"/>
    <w:rsid w:val="008C6745"/>
    <w:rsid w:val="008D76CB"/>
    <w:rsid w:val="008E05A5"/>
    <w:rsid w:val="008F067F"/>
    <w:rsid w:val="008F183E"/>
    <w:rsid w:val="008F3B1E"/>
    <w:rsid w:val="00907769"/>
    <w:rsid w:val="00911511"/>
    <w:rsid w:val="00915E41"/>
    <w:rsid w:val="00921DB3"/>
    <w:rsid w:val="00934F4B"/>
    <w:rsid w:val="00936AED"/>
    <w:rsid w:val="0094290D"/>
    <w:rsid w:val="00944722"/>
    <w:rsid w:val="00956DA5"/>
    <w:rsid w:val="009612A3"/>
    <w:rsid w:val="00963DF7"/>
    <w:rsid w:val="00984E0E"/>
    <w:rsid w:val="00984F95"/>
    <w:rsid w:val="00991CA3"/>
    <w:rsid w:val="009A2494"/>
    <w:rsid w:val="009A2891"/>
    <w:rsid w:val="009A56B1"/>
    <w:rsid w:val="009A5ACB"/>
    <w:rsid w:val="009B28B4"/>
    <w:rsid w:val="009B61E1"/>
    <w:rsid w:val="009C46C5"/>
    <w:rsid w:val="009C5B54"/>
    <w:rsid w:val="009D3C74"/>
    <w:rsid w:val="009D6476"/>
    <w:rsid w:val="009E1FF5"/>
    <w:rsid w:val="009E66D5"/>
    <w:rsid w:val="009F0850"/>
    <w:rsid w:val="009F2217"/>
    <w:rsid w:val="009F2FD8"/>
    <w:rsid w:val="009F6551"/>
    <w:rsid w:val="009F66ED"/>
    <w:rsid w:val="009F7A2E"/>
    <w:rsid w:val="00A01161"/>
    <w:rsid w:val="00A0346A"/>
    <w:rsid w:val="00A13812"/>
    <w:rsid w:val="00A20BCF"/>
    <w:rsid w:val="00A223F7"/>
    <w:rsid w:val="00A24B67"/>
    <w:rsid w:val="00A25DFA"/>
    <w:rsid w:val="00A30936"/>
    <w:rsid w:val="00A320F7"/>
    <w:rsid w:val="00A32E6D"/>
    <w:rsid w:val="00A34F38"/>
    <w:rsid w:val="00A36AB7"/>
    <w:rsid w:val="00A40A45"/>
    <w:rsid w:val="00A42FFF"/>
    <w:rsid w:val="00A506A2"/>
    <w:rsid w:val="00A62C23"/>
    <w:rsid w:val="00A66C06"/>
    <w:rsid w:val="00A66DE4"/>
    <w:rsid w:val="00A70B46"/>
    <w:rsid w:val="00A72FDC"/>
    <w:rsid w:val="00A768E0"/>
    <w:rsid w:val="00A83F41"/>
    <w:rsid w:val="00A852E0"/>
    <w:rsid w:val="00A903D7"/>
    <w:rsid w:val="00AA1DD1"/>
    <w:rsid w:val="00AA5EF9"/>
    <w:rsid w:val="00AA7FEF"/>
    <w:rsid w:val="00AB2943"/>
    <w:rsid w:val="00AB3A6A"/>
    <w:rsid w:val="00AB6795"/>
    <w:rsid w:val="00AC09FD"/>
    <w:rsid w:val="00AC2002"/>
    <w:rsid w:val="00AC48CD"/>
    <w:rsid w:val="00AC689A"/>
    <w:rsid w:val="00AD0CB9"/>
    <w:rsid w:val="00AD1501"/>
    <w:rsid w:val="00AD305C"/>
    <w:rsid w:val="00AD73AE"/>
    <w:rsid w:val="00AD7AD3"/>
    <w:rsid w:val="00AE000F"/>
    <w:rsid w:val="00AE1C7E"/>
    <w:rsid w:val="00AE36B3"/>
    <w:rsid w:val="00AF07A1"/>
    <w:rsid w:val="00AF728F"/>
    <w:rsid w:val="00B0181D"/>
    <w:rsid w:val="00B02441"/>
    <w:rsid w:val="00B029AB"/>
    <w:rsid w:val="00B06ABD"/>
    <w:rsid w:val="00B31FF9"/>
    <w:rsid w:val="00B40EC1"/>
    <w:rsid w:val="00B452D5"/>
    <w:rsid w:val="00B4572B"/>
    <w:rsid w:val="00B4582E"/>
    <w:rsid w:val="00B4730B"/>
    <w:rsid w:val="00B54D54"/>
    <w:rsid w:val="00B57DBC"/>
    <w:rsid w:val="00B617FD"/>
    <w:rsid w:val="00B76314"/>
    <w:rsid w:val="00B77144"/>
    <w:rsid w:val="00B82D72"/>
    <w:rsid w:val="00B8324E"/>
    <w:rsid w:val="00B85937"/>
    <w:rsid w:val="00B87EC5"/>
    <w:rsid w:val="00B94B2D"/>
    <w:rsid w:val="00B9790A"/>
    <w:rsid w:val="00BB2D17"/>
    <w:rsid w:val="00BB3534"/>
    <w:rsid w:val="00BC42ED"/>
    <w:rsid w:val="00BC5100"/>
    <w:rsid w:val="00BD4A44"/>
    <w:rsid w:val="00BD7A38"/>
    <w:rsid w:val="00BE36B9"/>
    <w:rsid w:val="00BE7D40"/>
    <w:rsid w:val="00C07F44"/>
    <w:rsid w:val="00C1528C"/>
    <w:rsid w:val="00C27DD2"/>
    <w:rsid w:val="00C31806"/>
    <w:rsid w:val="00C327D5"/>
    <w:rsid w:val="00C34B01"/>
    <w:rsid w:val="00C373BE"/>
    <w:rsid w:val="00C375E7"/>
    <w:rsid w:val="00C443C7"/>
    <w:rsid w:val="00C4684F"/>
    <w:rsid w:val="00C5463E"/>
    <w:rsid w:val="00C54908"/>
    <w:rsid w:val="00C62423"/>
    <w:rsid w:val="00C651BE"/>
    <w:rsid w:val="00C71FE6"/>
    <w:rsid w:val="00C804B4"/>
    <w:rsid w:val="00C84093"/>
    <w:rsid w:val="00C9315A"/>
    <w:rsid w:val="00CA204B"/>
    <w:rsid w:val="00CA3A81"/>
    <w:rsid w:val="00CA611B"/>
    <w:rsid w:val="00CB44A7"/>
    <w:rsid w:val="00CC11B9"/>
    <w:rsid w:val="00CC7AA9"/>
    <w:rsid w:val="00CC7C66"/>
    <w:rsid w:val="00CD0DFC"/>
    <w:rsid w:val="00CD1EB0"/>
    <w:rsid w:val="00CD25AF"/>
    <w:rsid w:val="00CD4992"/>
    <w:rsid w:val="00CD7B8C"/>
    <w:rsid w:val="00CE63B9"/>
    <w:rsid w:val="00CF4282"/>
    <w:rsid w:val="00CF604A"/>
    <w:rsid w:val="00CF69F7"/>
    <w:rsid w:val="00D00AE2"/>
    <w:rsid w:val="00D01519"/>
    <w:rsid w:val="00D01D3C"/>
    <w:rsid w:val="00D13691"/>
    <w:rsid w:val="00D138E6"/>
    <w:rsid w:val="00D13FC7"/>
    <w:rsid w:val="00D14771"/>
    <w:rsid w:val="00D26979"/>
    <w:rsid w:val="00D3368F"/>
    <w:rsid w:val="00D4300C"/>
    <w:rsid w:val="00D47C88"/>
    <w:rsid w:val="00D64250"/>
    <w:rsid w:val="00D65064"/>
    <w:rsid w:val="00D65DE9"/>
    <w:rsid w:val="00D7073D"/>
    <w:rsid w:val="00D70B63"/>
    <w:rsid w:val="00D734D5"/>
    <w:rsid w:val="00D753D8"/>
    <w:rsid w:val="00D83806"/>
    <w:rsid w:val="00D83BB6"/>
    <w:rsid w:val="00D92599"/>
    <w:rsid w:val="00D97B0F"/>
    <w:rsid w:val="00D97FDB"/>
    <w:rsid w:val="00DA0F2B"/>
    <w:rsid w:val="00DA5175"/>
    <w:rsid w:val="00DB15EE"/>
    <w:rsid w:val="00DB32C4"/>
    <w:rsid w:val="00DB65FF"/>
    <w:rsid w:val="00DB6923"/>
    <w:rsid w:val="00DC4026"/>
    <w:rsid w:val="00DD1553"/>
    <w:rsid w:val="00DD290B"/>
    <w:rsid w:val="00DD2D70"/>
    <w:rsid w:val="00DD75EF"/>
    <w:rsid w:val="00DE0A5C"/>
    <w:rsid w:val="00DF3415"/>
    <w:rsid w:val="00E15310"/>
    <w:rsid w:val="00E20ED3"/>
    <w:rsid w:val="00E30646"/>
    <w:rsid w:val="00E31DB3"/>
    <w:rsid w:val="00E32B1E"/>
    <w:rsid w:val="00E3302A"/>
    <w:rsid w:val="00E35B82"/>
    <w:rsid w:val="00E437B9"/>
    <w:rsid w:val="00E50B9F"/>
    <w:rsid w:val="00E52BC8"/>
    <w:rsid w:val="00E53B05"/>
    <w:rsid w:val="00E736DC"/>
    <w:rsid w:val="00E74553"/>
    <w:rsid w:val="00E750A4"/>
    <w:rsid w:val="00E77D5A"/>
    <w:rsid w:val="00E8086D"/>
    <w:rsid w:val="00E87A9A"/>
    <w:rsid w:val="00E90410"/>
    <w:rsid w:val="00E9229B"/>
    <w:rsid w:val="00EA678E"/>
    <w:rsid w:val="00EB4B9E"/>
    <w:rsid w:val="00EB77FE"/>
    <w:rsid w:val="00EC1F71"/>
    <w:rsid w:val="00EC3DA4"/>
    <w:rsid w:val="00EC4095"/>
    <w:rsid w:val="00EC4C0A"/>
    <w:rsid w:val="00EC5275"/>
    <w:rsid w:val="00EC6418"/>
    <w:rsid w:val="00EC6498"/>
    <w:rsid w:val="00ED074A"/>
    <w:rsid w:val="00ED5E8E"/>
    <w:rsid w:val="00ED6A4D"/>
    <w:rsid w:val="00ED78B6"/>
    <w:rsid w:val="00EE3312"/>
    <w:rsid w:val="00EE49D4"/>
    <w:rsid w:val="00F01958"/>
    <w:rsid w:val="00F0299C"/>
    <w:rsid w:val="00F02C68"/>
    <w:rsid w:val="00F04AFD"/>
    <w:rsid w:val="00F05C6A"/>
    <w:rsid w:val="00F07D33"/>
    <w:rsid w:val="00F07FAF"/>
    <w:rsid w:val="00F16068"/>
    <w:rsid w:val="00F25BAC"/>
    <w:rsid w:val="00F27092"/>
    <w:rsid w:val="00F333A2"/>
    <w:rsid w:val="00F3719F"/>
    <w:rsid w:val="00F406FE"/>
    <w:rsid w:val="00F467EC"/>
    <w:rsid w:val="00F46D6A"/>
    <w:rsid w:val="00F50BF8"/>
    <w:rsid w:val="00F561DE"/>
    <w:rsid w:val="00F74711"/>
    <w:rsid w:val="00F91426"/>
    <w:rsid w:val="00F93904"/>
    <w:rsid w:val="00F9451D"/>
    <w:rsid w:val="00F94624"/>
    <w:rsid w:val="00F9502E"/>
    <w:rsid w:val="00F96B52"/>
    <w:rsid w:val="00FA61F2"/>
    <w:rsid w:val="00FC7AA9"/>
    <w:rsid w:val="00FD3AC6"/>
    <w:rsid w:val="00FD609A"/>
    <w:rsid w:val="00FE2FF2"/>
    <w:rsid w:val="00FE3AED"/>
    <w:rsid w:val="00FE40F5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8206E0-A807-41C1-B704-8611F64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46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0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DC"/>
  </w:style>
  <w:style w:type="paragraph" w:styleId="Footer">
    <w:name w:val="footer"/>
    <w:basedOn w:val="Normal"/>
    <w:link w:val="FooterChar"/>
    <w:uiPriority w:val="99"/>
    <w:unhideWhenUsed/>
    <w:rsid w:val="00A7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DC"/>
  </w:style>
  <w:style w:type="paragraph" w:styleId="NormalWeb">
    <w:name w:val="Normal (Web)"/>
    <w:basedOn w:val="Normal"/>
    <w:uiPriority w:val="99"/>
    <w:semiHidden/>
    <w:unhideWhenUsed/>
    <w:rsid w:val="009D3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19BD"/>
    <w:pPr>
      <w:spacing w:after="0" w:line="240" w:lineRule="auto"/>
    </w:pPr>
  </w:style>
  <w:style w:type="paragraph" w:customStyle="1" w:styleId="Partheader">
    <w:name w:val="Part header"/>
    <w:basedOn w:val="Normal"/>
    <w:link w:val="PartheaderChar"/>
    <w:qFormat/>
    <w:rsid w:val="003F14AC"/>
    <w:pPr>
      <w:spacing w:after="120"/>
    </w:pPr>
    <w:rPr>
      <w:rFonts w:ascii="Arial" w:hAnsi="Arial" w:cs="Arial"/>
      <w:b/>
      <w:szCs w:val="24"/>
    </w:rPr>
  </w:style>
  <w:style w:type="paragraph" w:customStyle="1" w:styleId="body">
    <w:name w:val="body"/>
    <w:basedOn w:val="Normal"/>
    <w:link w:val="bodyChar"/>
    <w:qFormat/>
    <w:rsid w:val="003F14AC"/>
    <w:pPr>
      <w:spacing w:after="120"/>
    </w:pPr>
    <w:rPr>
      <w:rFonts w:ascii="Arial" w:hAnsi="Arial" w:cs="Arial"/>
      <w:sz w:val="18"/>
    </w:rPr>
  </w:style>
  <w:style w:type="character" w:customStyle="1" w:styleId="PartheaderChar">
    <w:name w:val="Part header Char"/>
    <w:basedOn w:val="DefaultParagraphFont"/>
    <w:link w:val="Partheader"/>
    <w:rsid w:val="003F14AC"/>
    <w:rPr>
      <w:rFonts w:ascii="Arial" w:hAnsi="Arial" w:cs="Arial"/>
      <w:b/>
      <w:szCs w:val="24"/>
    </w:rPr>
  </w:style>
  <w:style w:type="paragraph" w:customStyle="1" w:styleId="box">
    <w:name w:val="box"/>
    <w:basedOn w:val="body"/>
    <w:link w:val="boxChar"/>
    <w:qFormat/>
    <w:rsid w:val="003F14AC"/>
    <w:pPr>
      <w:spacing w:after="0" w:line="240" w:lineRule="auto"/>
    </w:pPr>
    <w:rPr>
      <w:rFonts w:ascii="MS Gothic" w:eastAsia="MS Gothic" w:hAnsi="MS Gothic"/>
      <w:sz w:val="22"/>
    </w:rPr>
  </w:style>
  <w:style w:type="character" w:customStyle="1" w:styleId="bodyChar">
    <w:name w:val="body Char"/>
    <w:basedOn w:val="DefaultParagraphFont"/>
    <w:link w:val="body"/>
    <w:rsid w:val="003F14AC"/>
    <w:rPr>
      <w:rFonts w:ascii="Arial" w:hAnsi="Arial" w:cs="Arial"/>
      <w:sz w:val="18"/>
    </w:rPr>
  </w:style>
  <w:style w:type="character" w:styleId="PlaceholderText">
    <w:name w:val="Placeholder Text"/>
    <w:basedOn w:val="DefaultParagraphFont"/>
    <w:uiPriority w:val="99"/>
    <w:semiHidden/>
    <w:rsid w:val="00915E41"/>
    <w:rPr>
      <w:color w:val="808080"/>
    </w:rPr>
  </w:style>
  <w:style w:type="character" w:customStyle="1" w:styleId="boxChar">
    <w:name w:val="box Char"/>
    <w:basedOn w:val="bodyChar"/>
    <w:link w:val="box"/>
    <w:rsid w:val="003F14AC"/>
    <w:rPr>
      <w:rFonts w:ascii="MS Gothic" w:eastAsia="MS Gothic" w:hAnsi="MS Gothic" w:cs="Arial"/>
      <w:sz w:val="18"/>
    </w:rPr>
  </w:style>
  <w:style w:type="table" w:styleId="TableGrid">
    <w:name w:val="Table Grid"/>
    <w:basedOn w:val="TableNormal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14F4"/>
    <w:pPr>
      <w:widowControl w:val="0"/>
      <w:autoSpaceDE w:val="0"/>
      <w:autoSpaceDN w:val="0"/>
      <w:adjustRightInd w:val="0"/>
      <w:spacing w:after="0" w:line="240" w:lineRule="auto"/>
      <w:ind w:left="158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D14F4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Default">
    <w:name w:val="Default"/>
    <w:rsid w:val="006A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heading">
    <w:name w:val="table heading"/>
    <w:basedOn w:val="Normal"/>
    <w:rsid w:val="004536CA"/>
    <w:pPr>
      <w:spacing w:before="40" w:after="40" w:line="240" w:lineRule="auto"/>
    </w:pPr>
    <w:rPr>
      <w:rFonts w:ascii="Arial" w:eastAsia="Times New Roman" w:hAnsi="Arial" w:cs="Arial"/>
      <w:caps/>
      <w:sz w:val="12"/>
      <w:szCs w:val="24"/>
    </w:rPr>
  </w:style>
  <w:style w:type="paragraph" w:customStyle="1" w:styleId="textnormal">
    <w:name w:val="text normal"/>
    <w:basedOn w:val="Normal"/>
    <w:link w:val="textnormalChar"/>
    <w:rsid w:val="00155EC6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textnormalChar">
    <w:name w:val="text normal Char"/>
    <w:link w:val="textnormal"/>
    <w:rsid w:val="00155EC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iness.qld.gov.au/industry/agriculture/exhibiting-animals-queens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geri\AppData\Local\Microsoft\Windows\Temporary%20Internet%20Files\Content.Outlook\RK7YKECB\Management%20Plan%20Template%2011%20June(I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8C960B3BC14E25A9ED4C9A523A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0C3-2A40-4CB5-88A9-70C760ABD5DC}"/>
      </w:docPartPr>
      <w:docPartBody>
        <w:p w:rsidR="00CD4724" w:rsidRDefault="00CD4724">
          <w:pPr>
            <w:pStyle w:val="488C960B3BC14E25A9ED4C9A523AF877"/>
          </w:pPr>
          <w:r w:rsidRPr="00573F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24"/>
    <w:rsid w:val="00073500"/>
    <w:rsid w:val="002F0E1B"/>
    <w:rsid w:val="0052147B"/>
    <w:rsid w:val="00544686"/>
    <w:rsid w:val="00584CE1"/>
    <w:rsid w:val="005E4C98"/>
    <w:rsid w:val="005F491F"/>
    <w:rsid w:val="00622C57"/>
    <w:rsid w:val="00741B01"/>
    <w:rsid w:val="00793C4A"/>
    <w:rsid w:val="007A612E"/>
    <w:rsid w:val="007F471E"/>
    <w:rsid w:val="007F7A49"/>
    <w:rsid w:val="008822FB"/>
    <w:rsid w:val="009208C4"/>
    <w:rsid w:val="00A85F57"/>
    <w:rsid w:val="00AC299B"/>
    <w:rsid w:val="00AD1ABC"/>
    <w:rsid w:val="00B00220"/>
    <w:rsid w:val="00B74AF1"/>
    <w:rsid w:val="00CB7983"/>
    <w:rsid w:val="00CC0D63"/>
    <w:rsid w:val="00CD4724"/>
    <w:rsid w:val="00D62D4C"/>
    <w:rsid w:val="00DB726A"/>
    <w:rsid w:val="00DE02BF"/>
    <w:rsid w:val="00FA42D5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2D5"/>
    <w:rPr>
      <w:color w:val="808080"/>
    </w:rPr>
  </w:style>
  <w:style w:type="paragraph" w:customStyle="1" w:styleId="488C960B3BC14E25A9ED4C9A523AF877">
    <w:name w:val="488C960B3BC14E25A9ED4C9A523AF877"/>
  </w:style>
  <w:style w:type="paragraph" w:customStyle="1" w:styleId="F7DD038CF0904A6A8D5FF485E36FD7BA">
    <w:name w:val="F7DD038CF0904A6A8D5FF485E36FD7BA"/>
  </w:style>
  <w:style w:type="paragraph" w:customStyle="1" w:styleId="5412D0A034F14A0E8DF9677D9A41E4A5">
    <w:name w:val="5412D0A034F14A0E8DF9677D9A41E4A5"/>
    <w:rsid w:val="007F471E"/>
  </w:style>
  <w:style w:type="paragraph" w:customStyle="1" w:styleId="B3C06B726A804A9C919E0F8DF7CBE9E2">
    <w:name w:val="B3C06B726A804A9C919E0F8DF7CBE9E2"/>
    <w:rsid w:val="007F471E"/>
  </w:style>
  <w:style w:type="paragraph" w:customStyle="1" w:styleId="DB22944EEBE741D3A3FEAB17603220DA">
    <w:name w:val="DB22944EEBE741D3A3FEAB17603220DA"/>
    <w:rsid w:val="00793C4A"/>
  </w:style>
  <w:style w:type="paragraph" w:customStyle="1" w:styleId="F32553E58C6046E892C8371F8C2F1B1D">
    <w:name w:val="F32553E58C6046E892C8371F8C2F1B1D"/>
    <w:rsid w:val="00793C4A"/>
  </w:style>
  <w:style w:type="paragraph" w:customStyle="1" w:styleId="D74472E5D94B4952B4023243019BB883">
    <w:name w:val="D74472E5D94B4952B4023243019BB883"/>
    <w:rsid w:val="00FA5011"/>
  </w:style>
  <w:style w:type="paragraph" w:customStyle="1" w:styleId="CDABF5DB12444D659D00F0E67C4FDDDE">
    <w:name w:val="CDABF5DB12444D659D00F0E67C4FDDDE"/>
    <w:rsid w:val="00544686"/>
  </w:style>
  <w:style w:type="paragraph" w:customStyle="1" w:styleId="1461C21EE2F74E2B9AAC51175014CA54">
    <w:name w:val="1461C21EE2F74E2B9AAC51175014CA54"/>
    <w:rsid w:val="00544686"/>
  </w:style>
  <w:style w:type="paragraph" w:customStyle="1" w:styleId="6AE04408C753446DA3F586CD0E408B91">
    <w:name w:val="6AE04408C753446DA3F586CD0E408B91"/>
    <w:rsid w:val="00544686"/>
  </w:style>
  <w:style w:type="paragraph" w:customStyle="1" w:styleId="046EEF33860D47ACA5B9370AB6C35080">
    <w:name w:val="046EEF33860D47ACA5B9370AB6C35080"/>
    <w:rsid w:val="00741B01"/>
  </w:style>
  <w:style w:type="paragraph" w:customStyle="1" w:styleId="DC225DFA2A7744EFBB0F8722C46AA96A">
    <w:name w:val="DC225DFA2A7744EFBB0F8722C46AA96A"/>
    <w:rsid w:val="00FA42D5"/>
    <w:pPr>
      <w:spacing w:after="200" w:line="276" w:lineRule="auto"/>
    </w:pPr>
  </w:style>
  <w:style w:type="paragraph" w:customStyle="1" w:styleId="E61F447E885641D9925E703A79E6A1BD">
    <w:name w:val="E61F447E885641D9925E703A79E6A1BD"/>
    <w:rsid w:val="00FA42D5"/>
    <w:pPr>
      <w:spacing w:after="200" w:line="276" w:lineRule="auto"/>
    </w:pPr>
  </w:style>
  <w:style w:type="paragraph" w:customStyle="1" w:styleId="E0B81D383813487B8A2A71DF84126C44">
    <w:name w:val="E0B81D383813487B8A2A71DF84126C44"/>
    <w:rsid w:val="00FA42D5"/>
    <w:pPr>
      <w:spacing w:after="200" w:line="276" w:lineRule="auto"/>
    </w:pPr>
  </w:style>
  <w:style w:type="paragraph" w:customStyle="1" w:styleId="C2F75B75D00F4BDCACAAB4BDC7892C6C">
    <w:name w:val="C2F75B75D00F4BDCACAAB4BDC7892C6C"/>
    <w:rsid w:val="00FA42D5"/>
    <w:pPr>
      <w:spacing w:after="200" w:line="276" w:lineRule="auto"/>
    </w:pPr>
  </w:style>
  <w:style w:type="paragraph" w:customStyle="1" w:styleId="59C33694C8974EEDB92018E30816EA2E">
    <w:name w:val="59C33694C8974EEDB92018E30816EA2E"/>
    <w:rsid w:val="00FA42D5"/>
    <w:pPr>
      <w:spacing w:after="200" w:line="276" w:lineRule="auto"/>
    </w:pPr>
  </w:style>
  <w:style w:type="paragraph" w:customStyle="1" w:styleId="682F3755A44F44B2BF7FC75AE40ECA33">
    <w:name w:val="682F3755A44F44B2BF7FC75AE40ECA33"/>
    <w:rsid w:val="00FA42D5"/>
    <w:pPr>
      <w:spacing w:after="200" w:line="276" w:lineRule="auto"/>
    </w:pPr>
  </w:style>
  <w:style w:type="paragraph" w:customStyle="1" w:styleId="6F0D1B16E34241C09EF5068780C8E04D">
    <w:name w:val="6F0D1B16E34241C09EF5068780C8E04D"/>
    <w:rsid w:val="00FA42D5"/>
    <w:pPr>
      <w:spacing w:after="200" w:line="276" w:lineRule="auto"/>
    </w:pPr>
  </w:style>
  <w:style w:type="paragraph" w:customStyle="1" w:styleId="10F3B145B83E4E5797B137ECF00BF07D">
    <w:name w:val="10F3B145B83E4E5797B137ECF00BF07D"/>
    <w:rsid w:val="00FA42D5"/>
    <w:pPr>
      <w:spacing w:after="200" w:line="276" w:lineRule="auto"/>
    </w:pPr>
  </w:style>
  <w:style w:type="paragraph" w:customStyle="1" w:styleId="25C282F1942E4C978D547901F89F00CE">
    <w:name w:val="25C282F1942E4C978D547901F89F00CE"/>
    <w:rsid w:val="00FA42D5"/>
    <w:pPr>
      <w:spacing w:after="200" w:line="276" w:lineRule="auto"/>
    </w:pPr>
  </w:style>
  <w:style w:type="paragraph" w:customStyle="1" w:styleId="6CA0A75D55514275B9DCD9287A7C77DC">
    <w:name w:val="6CA0A75D55514275B9DCD9287A7C77DC"/>
    <w:rsid w:val="00FA42D5"/>
    <w:pPr>
      <w:spacing w:after="200" w:line="276" w:lineRule="auto"/>
    </w:pPr>
  </w:style>
  <w:style w:type="paragraph" w:customStyle="1" w:styleId="584AC82DE4404043A4B5DEABD0A6C9BF">
    <w:name w:val="584AC82DE4404043A4B5DEABD0A6C9BF"/>
    <w:rsid w:val="00FA42D5"/>
    <w:pPr>
      <w:spacing w:after="200" w:line="276" w:lineRule="auto"/>
    </w:pPr>
  </w:style>
  <w:style w:type="paragraph" w:customStyle="1" w:styleId="386C5466FA484BA3B3E790D3B7A0061A">
    <w:name w:val="386C5466FA484BA3B3E790D3B7A0061A"/>
    <w:rsid w:val="00FA42D5"/>
    <w:pPr>
      <w:spacing w:after="200" w:line="276" w:lineRule="auto"/>
    </w:pPr>
  </w:style>
  <w:style w:type="paragraph" w:customStyle="1" w:styleId="7D4AF38DD6F74185A632DC0E50D5B921">
    <w:name w:val="7D4AF38DD6F74185A632DC0E50D5B921"/>
    <w:rsid w:val="00FA42D5"/>
    <w:pPr>
      <w:spacing w:after="200" w:line="276" w:lineRule="auto"/>
    </w:pPr>
  </w:style>
  <w:style w:type="paragraph" w:customStyle="1" w:styleId="4495380AF70A45A1BB925ED09AC51E3B">
    <w:name w:val="4495380AF70A45A1BB925ED09AC51E3B"/>
    <w:rsid w:val="00FA42D5"/>
    <w:pPr>
      <w:spacing w:after="200" w:line="276" w:lineRule="auto"/>
    </w:pPr>
  </w:style>
  <w:style w:type="paragraph" w:customStyle="1" w:styleId="64EFEE9C16C14F2EAABF70EE5A529C51">
    <w:name w:val="64EFEE9C16C14F2EAABF70EE5A529C51"/>
    <w:rsid w:val="00FA42D5"/>
    <w:pPr>
      <w:spacing w:after="200" w:line="276" w:lineRule="auto"/>
    </w:pPr>
  </w:style>
  <w:style w:type="paragraph" w:customStyle="1" w:styleId="C62CE194D32144DD86024A58FAFC28CC">
    <w:name w:val="C62CE194D32144DD86024A58FAFC28CC"/>
    <w:rsid w:val="00FA42D5"/>
    <w:pPr>
      <w:spacing w:after="200" w:line="276" w:lineRule="auto"/>
    </w:pPr>
  </w:style>
  <w:style w:type="paragraph" w:customStyle="1" w:styleId="D57B2546154C483F8ADAEB27B216B97D">
    <w:name w:val="D57B2546154C483F8ADAEB27B216B97D"/>
    <w:rsid w:val="00FA42D5"/>
    <w:pPr>
      <w:spacing w:after="200" w:line="276" w:lineRule="auto"/>
    </w:pPr>
  </w:style>
  <w:style w:type="paragraph" w:customStyle="1" w:styleId="F1C3F99BF33D4B5488274E0989B0C5B8">
    <w:name w:val="F1C3F99BF33D4B5488274E0989B0C5B8"/>
    <w:rsid w:val="00FA42D5"/>
    <w:pPr>
      <w:spacing w:after="200" w:line="276" w:lineRule="auto"/>
    </w:pPr>
  </w:style>
  <w:style w:type="paragraph" w:customStyle="1" w:styleId="7CF2237BB2E04C2ABBC87B0DF5EBA417">
    <w:name w:val="7CF2237BB2E04C2ABBC87B0DF5EBA417"/>
    <w:rsid w:val="00FA42D5"/>
    <w:pPr>
      <w:spacing w:after="200" w:line="276" w:lineRule="auto"/>
    </w:pPr>
  </w:style>
  <w:style w:type="paragraph" w:customStyle="1" w:styleId="AFC178C6016B4F1DA6CFE552ACB6903C">
    <w:name w:val="AFC178C6016B4F1DA6CFE552ACB6903C"/>
    <w:rsid w:val="00FA42D5"/>
    <w:pPr>
      <w:spacing w:after="200" w:line="276" w:lineRule="auto"/>
    </w:pPr>
  </w:style>
  <w:style w:type="paragraph" w:customStyle="1" w:styleId="523D4CF568584A94BF79F767041AF43A">
    <w:name w:val="523D4CF568584A94BF79F767041AF43A"/>
    <w:rsid w:val="00FA42D5"/>
    <w:pPr>
      <w:spacing w:after="200" w:line="276" w:lineRule="auto"/>
    </w:pPr>
  </w:style>
  <w:style w:type="paragraph" w:customStyle="1" w:styleId="F31F7CE9492C4BB48396737DF1B5D0ED">
    <w:name w:val="F31F7CE9492C4BB48396737DF1B5D0ED"/>
    <w:rsid w:val="00FA42D5"/>
    <w:pPr>
      <w:spacing w:after="200" w:line="276" w:lineRule="auto"/>
    </w:pPr>
  </w:style>
  <w:style w:type="paragraph" w:customStyle="1" w:styleId="04733D2E57BC43228A7C1FA0493A2845">
    <w:name w:val="04733D2E57BC43228A7C1FA0493A2845"/>
    <w:rsid w:val="00FA42D5"/>
    <w:pPr>
      <w:spacing w:after="200" w:line="276" w:lineRule="auto"/>
    </w:pPr>
  </w:style>
  <w:style w:type="paragraph" w:customStyle="1" w:styleId="B7E89A1F8C534FB8B847D2081C1A2012">
    <w:name w:val="B7E89A1F8C534FB8B847D2081C1A2012"/>
    <w:rsid w:val="00FA42D5"/>
    <w:pPr>
      <w:spacing w:after="200" w:line="276" w:lineRule="auto"/>
    </w:pPr>
  </w:style>
  <w:style w:type="paragraph" w:customStyle="1" w:styleId="4784E8F05F4E4A03B6C2E2FD7E40AE45">
    <w:name w:val="4784E8F05F4E4A03B6C2E2FD7E40AE45"/>
    <w:rsid w:val="00FA42D5"/>
    <w:pPr>
      <w:spacing w:after="200" w:line="276" w:lineRule="auto"/>
    </w:pPr>
  </w:style>
  <w:style w:type="paragraph" w:customStyle="1" w:styleId="15B8A5343BEB4835A354A528E3987112">
    <w:name w:val="15B8A5343BEB4835A354A528E3987112"/>
    <w:rsid w:val="00FA42D5"/>
    <w:pPr>
      <w:spacing w:after="200" w:line="276" w:lineRule="auto"/>
    </w:pPr>
  </w:style>
  <w:style w:type="paragraph" w:customStyle="1" w:styleId="CA3B6DFB87854973AEBE6391DED536AC">
    <w:name w:val="CA3B6DFB87854973AEBE6391DED536AC"/>
    <w:rsid w:val="00FA42D5"/>
    <w:pPr>
      <w:spacing w:after="200" w:line="276" w:lineRule="auto"/>
    </w:pPr>
  </w:style>
  <w:style w:type="paragraph" w:customStyle="1" w:styleId="1E0E1139D13A401B990F75339633020D">
    <w:name w:val="1E0E1139D13A401B990F75339633020D"/>
    <w:rsid w:val="00FA42D5"/>
    <w:pPr>
      <w:spacing w:after="200" w:line="276" w:lineRule="auto"/>
    </w:pPr>
  </w:style>
  <w:style w:type="paragraph" w:customStyle="1" w:styleId="9B777FF063BB4D21BF7248CE41B3B443">
    <w:name w:val="9B777FF063BB4D21BF7248CE41B3B443"/>
    <w:rsid w:val="00FA42D5"/>
    <w:pPr>
      <w:spacing w:after="200" w:line="276" w:lineRule="auto"/>
    </w:pPr>
  </w:style>
  <w:style w:type="paragraph" w:customStyle="1" w:styleId="F57634FE6B0B404F97C57E149F1C000C">
    <w:name w:val="F57634FE6B0B404F97C57E149F1C000C"/>
    <w:rsid w:val="00FA42D5"/>
    <w:pPr>
      <w:spacing w:after="200" w:line="276" w:lineRule="auto"/>
    </w:pPr>
  </w:style>
  <w:style w:type="paragraph" w:customStyle="1" w:styleId="EC1504272BEA420EAB1BA02D14555C65">
    <w:name w:val="EC1504272BEA420EAB1BA02D14555C65"/>
    <w:rsid w:val="00FA42D5"/>
    <w:pPr>
      <w:spacing w:after="200" w:line="276" w:lineRule="auto"/>
    </w:pPr>
  </w:style>
  <w:style w:type="paragraph" w:customStyle="1" w:styleId="766FE9B444A14B54A5E44CBCCC5E3B7B">
    <w:name w:val="766FE9B444A14B54A5E44CBCCC5E3B7B"/>
    <w:rsid w:val="00FA42D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42BC-8176-4F03-94FE-4325A7DE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 Plan Template 11 June(IR)</Template>
  <TotalTime>0</TotalTime>
  <Pages>8</Pages>
  <Words>2882</Words>
  <Characters>16429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plan template</vt:lpstr>
    </vt:vector>
  </TitlesOfParts>
  <Company>Department of Agriculture and Fisheries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plan template</dc:title>
  <dc:creator>RODGER Ian</dc:creator>
  <cp:keywords>Exhibited Animals, Management Plan, Management Plan Template</cp:keywords>
  <cp:lastModifiedBy>PARSONS Tersia</cp:lastModifiedBy>
  <cp:revision>2</cp:revision>
  <cp:lastPrinted>2017-03-14T02:41:00Z</cp:lastPrinted>
  <dcterms:created xsi:type="dcterms:W3CDTF">2017-04-18T02:49:00Z</dcterms:created>
  <dcterms:modified xsi:type="dcterms:W3CDTF">2017-04-18T02:49:00Z</dcterms:modified>
</cp:coreProperties>
</file>